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8FA879" w14:textId="77777777" w:rsidR="00652BDE" w:rsidRPr="00A07653" w:rsidRDefault="00652BDE">
      <w:pPr>
        <w:pStyle w:val="Normal1"/>
        <w:tabs>
          <w:tab w:val="center" w:pos="4680"/>
          <w:tab w:val="right" w:pos="9360"/>
        </w:tabs>
        <w:rPr>
          <w:rFonts w:ascii="Roboto" w:eastAsia="Roboto Light" w:hAnsi="Roboto" w:cs="Roboto Light"/>
          <w:sz w:val="28"/>
          <w:szCs w:val="28"/>
        </w:rPr>
      </w:pPr>
      <w:bookmarkStart w:id="0" w:name="_kccbyz4tw6on" w:colFirst="0" w:colLast="0"/>
      <w:bookmarkEnd w:id="0"/>
    </w:p>
    <w:p w14:paraId="003F1C14" w14:textId="740F7213" w:rsidR="00652BDE" w:rsidRPr="00A07653" w:rsidRDefault="00A07653">
      <w:pPr>
        <w:pStyle w:val="Heading1"/>
        <w:tabs>
          <w:tab w:val="center" w:pos="4680"/>
          <w:tab w:val="right" w:pos="9360"/>
        </w:tabs>
        <w:rPr>
          <w:rFonts w:ascii="Roboto" w:eastAsia="Roboto" w:hAnsi="Roboto" w:cs="Roboto"/>
          <w:b w:val="0"/>
        </w:rPr>
      </w:pPr>
      <w:bookmarkStart w:id="1" w:name="_2scmcm9cvpd" w:colFirst="0" w:colLast="0"/>
      <w:bookmarkEnd w:id="1"/>
      <w:r w:rsidRPr="00A07653">
        <w:rPr>
          <w:rFonts w:ascii="Roboto" w:eastAsia="Roboto" w:hAnsi="Roboto" w:cs="Roboto"/>
          <w:b w:val="0"/>
        </w:rPr>
        <w:lastRenderedPageBreak/>
        <w:t>Ver. 1.</w:t>
      </w:r>
      <w:r w:rsidR="00230090">
        <w:rPr>
          <w:rFonts w:ascii="Roboto" w:eastAsia="Roboto" w:hAnsi="Roboto" w:cs="Roboto"/>
          <w:b w:val="0"/>
        </w:rPr>
        <w:t>1</w:t>
      </w:r>
    </w:p>
    <w:p w14:paraId="1024D0F5" w14:textId="5B57FF8F" w:rsidR="00652BDE" w:rsidRPr="00A07653" w:rsidRDefault="0058754A">
      <w:pPr>
        <w:pStyle w:val="Normal1"/>
        <w:tabs>
          <w:tab w:val="center" w:pos="4680"/>
          <w:tab w:val="right" w:pos="9360"/>
        </w:tabs>
        <w:rPr>
          <w:rFonts w:ascii="Roboto" w:eastAsia="Roboto" w:hAnsi="Roboto" w:cs="Roboto"/>
        </w:rPr>
      </w:pPr>
      <w:r w:rsidRPr="00A07653">
        <w:rPr>
          <w:rFonts w:ascii="Roboto" w:eastAsia="Roboto" w:hAnsi="Roboto" w:cs="Roboto"/>
        </w:rPr>
        <w:t xml:space="preserve">Date: </w:t>
      </w:r>
      <w:r w:rsidR="00230090">
        <w:rPr>
          <w:rFonts w:ascii="Roboto" w:eastAsia="Roboto" w:hAnsi="Roboto" w:cs="Roboto"/>
        </w:rPr>
        <w:t>7</w:t>
      </w:r>
      <w:r w:rsidR="00A07653" w:rsidRPr="00A07653">
        <w:rPr>
          <w:rFonts w:ascii="Roboto" w:eastAsia="Roboto" w:hAnsi="Roboto" w:cs="Roboto"/>
        </w:rPr>
        <w:t xml:space="preserve"> </w:t>
      </w:r>
      <w:r w:rsidR="00230090">
        <w:rPr>
          <w:rFonts w:ascii="Roboto" w:eastAsia="Roboto" w:hAnsi="Roboto" w:cs="Roboto"/>
        </w:rPr>
        <w:t>April</w:t>
      </w:r>
      <w:r w:rsidR="00A07653" w:rsidRPr="00A07653">
        <w:rPr>
          <w:rFonts w:ascii="Roboto" w:eastAsia="Roboto" w:hAnsi="Roboto" w:cs="Roboto"/>
        </w:rPr>
        <w:t xml:space="preserve"> 202</w:t>
      </w:r>
      <w:r w:rsidR="00230090">
        <w:rPr>
          <w:rFonts w:ascii="Roboto" w:eastAsia="Roboto" w:hAnsi="Roboto" w:cs="Roboto"/>
        </w:rPr>
        <w:t>1</w:t>
      </w:r>
    </w:p>
    <w:p w14:paraId="6F71087D" w14:textId="77777777" w:rsidR="00A07653" w:rsidRPr="00A07653" w:rsidRDefault="00A07653">
      <w:pPr>
        <w:pStyle w:val="Normal1"/>
        <w:tabs>
          <w:tab w:val="center" w:pos="4680"/>
          <w:tab w:val="right" w:pos="9360"/>
        </w:tabs>
        <w:rPr>
          <w:rFonts w:ascii="Roboto" w:eastAsia="Roboto" w:hAnsi="Roboto" w:cs="Roboto"/>
        </w:rPr>
      </w:pPr>
    </w:p>
    <w:p w14:paraId="5E5FA88A" w14:textId="77777777" w:rsidR="00A07653" w:rsidRPr="00A07653" w:rsidRDefault="00A07653">
      <w:pPr>
        <w:pStyle w:val="Normal1"/>
        <w:tabs>
          <w:tab w:val="center" w:pos="4680"/>
          <w:tab w:val="right" w:pos="9360"/>
        </w:tabs>
        <w:rPr>
          <w:rFonts w:ascii="Roboto" w:eastAsia="Roboto" w:hAnsi="Roboto" w:cs="Roboto"/>
        </w:rPr>
      </w:pPr>
    </w:p>
    <w:p w14:paraId="16D18F3A" w14:textId="77777777" w:rsidR="00A07653" w:rsidRPr="00A07653" w:rsidRDefault="00A07653" w:rsidP="00A07653">
      <w:pPr>
        <w:rPr>
          <w:rFonts w:ascii="Roboto" w:eastAsia="Roboto" w:hAnsi="Roboto"/>
          <w:b/>
          <w:color w:val="25649E"/>
          <w:sz w:val="36"/>
        </w:rPr>
      </w:pPr>
      <w:r w:rsidRPr="00A07653">
        <w:rPr>
          <w:rFonts w:ascii="Roboto" w:eastAsia="Roboto" w:hAnsi="Roboto" w:cstheme="minorHAnsi"/>
          <w:b/>
          <w:color w:val="25649E"/>
          <w:sz w:val="36"/>
        </w:rPr>
        <w:t>Introduction</w:t>
      </w:r>
    </w:p>
    <w:p w14:paraId="0070566D" w14:textId="77777777" w:rsidR="00A07653" w:rsidRDefault="00C064E3" w:rsidP="00A07653">
      <w:pPr>
        <w:ind w:firstLine="720"/>
        <w:rPr>
          <w:rFonts w:ascii="Roboto" w:hAnsi="Roboto"/>
          <w:sz w:val="24"/>
          <w:szCs w:val="24"/>
        </w:rPr>
      </w:pPr>
      <w:r>
        <w:rPr>
          <w:rFonts w:ascii="Roboto" w:hAnsi="Roboto"/>
          <w:sz w:val="24"/>
          <w:szCs w:val="24"/>
        </w:rPr>
        <w:t>Bucket Protector</w:t>
      </w:r>
      <w:r w:rsidR="00A07653" w:rsidRPr="00A07653">
        <w:rPr>
          <w:rFonts w:ascii="Roboto" w:hAnsi="Roboto"/>
          <w:sz w:val="24"/>
          <w:szCs w:val="24"/>
        </w:rPr>
        <w:t xml:space="preserve"> is a Google Cloud utility function that encrypts data as it is passed between buckets. The code is placed inside of a Google Cloud Function so that whenever anything is put into the specific bucket the Cloud Function applies to, that data is encrypted or deidentified with whatever method the user has selected. </w:t>
      </w:r>
      <w:r>
        <w:rPr>
          <w:rFonts w:ascii="Roboto" w:hAnsi="Roboto"/>
          <w:sz w:val="24"/>
          <w:szCs w:val="24"/>
        </w:rPr>
        <w:t>Bucket Protector</w:t>
      </w:r>
      <w:r w:rsidR="00A07653" w:rsidRPr="00A07653">
        <w:rPr>
          <w:rFonts w:ascii="Roboto" w:hAnsi="Roboto"/>
          <w:sz w:val="24"/>
          <w:szCs w:val="24"/>
        </w:rPr>
        <w:t xml:space="preserve"> works with Google Cloud Key Management Service (KMS), Google Cloud Build, and Data Loss Prevention (DLP) APIs. </w:t>
      </w:r>
    </w:p>
    <w:p w14:paraId="70B04978" w14:textId="77777777" w:rsidR="00A07653" w:rsidRPr="00A07653" w:rsidRDefault="00A07653" w:rsidP="00A07653">
      <w:pPr>
        <w:rPr>
          <w:rFonts w:ascii="Roboto" w:hAnsi="Roboto"/>
          <w:sz w:val="24"/>
          <w:szCs w:val="24"/>
        </w:rPr>
      </w:pPr>
    </w:p>
    <w:p w14:paraId="35FF7170" w14:textId="77777777" w:rsidR="00A07653" w:rsidRPr="00A07653" w:rsidRDefault="00A07653" w:rsidP="00A07653">
      <w:pPr>
        <w:ind w:firstLine="720"/>
        <w:rPr>
          <w:rFonts w:ascii="Roboto" w:hAnsi="Roboto"/>
          <w:sz w:val="24"/>
          <w:szCs w:val="24"/>
        </w:rPr>
      </w:pPr>
      <w:r w:rsidRPr="00A07653">
        <w:rPr>
          <w:rFonts w:ascii="Roboto" w:hAnsi="Roboto"/>
          <w:sz w:val="24"/>
          <w:szCs w:val="24"/>
        </w:rPr>
        <w:t>The below diagram shows how the Google Cloud function works. The user transfers files from another Google Cloud Platform project, or another Cloud Service Provider, to Google Cloud Storage. This triggers the Google Cloud Function, which ensures the user has access to the DLP and KMS APIs. The data is then deidentified or encrypted based on user input and returned to Google Cloud Storage.</w:t>
      </w:r>
    </w:p>
    <w:p w14:paraId="23AFA9D6" w14:textId="77777777" w:rsidR="00A07653" w:rsidRPr="00A07653" w:rsidRDefault="00A07653" w:rsidP="00A07653">
      <w:pPr>
        <w:jc w:val="center"/>
        <w:rPr>
          <w:rFonts w:ascii="Roboto" w:hAnsi="Roboto"/>
          <w:b/>
          <w:color w:val="25649E"/>
          <w:sz w:val="36"/>
          <w:szCs w:val="36"/>
        </w:rPr>
      </w:pPr>
      <w:r w:rsidRPr="00A07653">
        <w:rPr>
          <w:rFonts w:ascii="Roboto" w:hAnsi="Roboto"/>
          <w:noProof/>
          <w:lang w:bidi="ar-SA"/>
        </w:rPr>
        <w:drawing>
          <wp:inline distT="0" distB="0" distL="0" distR="0" wp14:anchorId="0B6CA585" wp14:editId="621687DA">
            <wp:extent cx="2643037" cy="2093534"/>
            <wp:effectExtent l="0" t="0" r="508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8890" cy="2114012"/>
                    </a:xfrm>
                    <a:prstGeom prst="rect">
                      <a:avLst/>
                    </a:prstGeom>
                  </pic:spPr>
                </pic:pic>
              </a:graphicData>
            </a:graphic>
          </wp:inline>
        </w:drawing>
      </w:r>
    </w:p>
    <w:p w14:paraId="2513298C" w14:textId="77777777"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Concepts</w:t>
      </w:r>
    </w:p>
    <w:p w14:paraId="6B2D992D" w14:textId="77777777" w:rsidR="00A07653" w:rsidRDefault="00A07653" w:rsidP="00A07653">
      <w:pPr>
        <w:rPr>
          <w:rFonts w:ascii="Roboto" w:hAnsi="Roboto"/>
          <w:b/>
          <w:sz w:val="28"/>
          <w:szCs w:val="28"/>
        </w:rPr>
      </w:pPr>
    </w:p>
    <w:p w14:paraId="4F5A51D3" w14:textId="77777777" w:rsidR="00A07653" w:rsidRPr="00A07653" w:rsidRDefault="00A07653" w:rsidP="00A07653">
      <w:pPr>
        <w:rPr>
          <w:rFonts w:ascii="Roboto" w:hAnsi="Roboto"/>
          <w:b/>
          <w:sz w:val="28"/>
          <w:szCs w:val="28"/>
        </w:rPr>
      </w:pPr>
      <w:r w:rsidRPr="00A07653">
        <w:rPr>
          <w:rFonts w:ascii="Roboto" w:hAnsi="Roboto"/>
          <w:b/>
          <w:sz w:val="28"/>
          <w:szCs w:val="28"/>
        </w:rPr>
        <w:t xml:space="preserve">Format Preserving Encryption (FPE): </w:t>
      </w:r>
      <w:r w:rsidRPr="00A07653">
        <w:rPr>
          <w:rFonts w:ascii="Roboto" w:hAnsi="Roboto"/>
          <w:sz w:val="24"/>
          <w:szCs w:val="28"/>
        </w:rPr>
        <w:t>Format Preserving Encryption, or FPE, is data encryption of plaintext that results in ciphertext of the same length as the plaintext. Using a wrapped AES key, data can be encrypted with FPE through the Google Cloud DLP API.</w:t>
      </w:r>
    </w:p>
    <w:p w14:paraId="5701FCDE" w14:textId="77777777" w:rsidR="00A07653" w:rsidRDefault="00A07653" w:rsidP="00A07653">
      <w:pPr>
        <w:rPr>
          <w:rFonts w:ascii="Roboto" w:hAnsi="Roboto"/>
          <w:b/>
          <w:sz w:val="28"/>
          <w:szCs w:val="28"/>
        </w:rPr>
      </w:pPr>
    </w:p>
    <w:p w14:paraId="024EBC1A" w14:textId="77777777" w:rsidR="00A07653" w:rsidRPr="00A07653" w:rsidRDefault="00A07653" w:rsidP="00A07653">
      <w:pPr>
        <w:rPr>
          <w:rFonts w:ascii="Roboto" w:hAnsi="Roboto"/>
          <w:sz w:val="24"/>
          <w:szCs w:val="28"/>
        </w:rPr>
      </w:pPr>
      <w:r w:rsidRPr="00A07653">
        <w:rPr>
          <w:rFonts w:ascii="Roboto" w:hAnsi="Roboto"/>
          <w:b/>
          <w:sz w:val="28"/>
          <w:szCs w:val="28"/>
        </w:rPr>
        <w:t xml:space="preserve">Key Management Service (KMS) API: </w:t>
      </w:r>
      <w:r w:rsidRPr="00A07653">
        <w:rPr>
          <w:rFonts w:ascii="Roboto" w:hAnsi="Roboto"/>
          <w:sz w:val="24"/>
          <w:szCs w:val="28"/>
        </w:rPr>
        <w:t>The Google Cloud Key Management Service, or KMS, API deals with cryptographic security keys and key rings. It can create new symmetric or asymmetric keys, supports the use of on-premises or cloud-based Hardware Security Modules (HSMs) for key security, allows the import of customer managed keys, and integrates with other Google Cloud API like such as the Data Loss Prevention API.</w:t>
      </w:r>
    </w:p>
    <w:p w14:paraId="2192D0B1" w14:textId="77777777" w:rsidR="00A07653" w:rsidRDefault="00A07653" w:rsidP="00A07653">
      <w:pPr>
        <w:rPr>
          <w:rFonts w:ascii="Roboto" w:hAnsi="Roboto"/>
          <w:b/>
          <w:sz w:val="28"/>
          <w:szCs w:val="28"/>
        </w:rPr>
      </w:pPr>
    </w:p>
    <w:p w14:paraId="185CE654" w14:textId="77777777" w:rsidR="00A07653" w:rsidRPr="00A07653" w:rsidRDefault="00A07653" w:rsidP="00A07653">
      <w:pPr>
        <w:rPr>
          <w:rFonts w:ascii="Roboto" w:hAnsi="Roboto"/>
          <w:sz w:val="24"/>
          <w:szCs w:val="28"/>
        </w:rPr>
      </w:pPr>
      <w:r w:rsidRPr="00A07653">
        <w:rPr>
          <w:rFonts w:ascii="Roboto" w:hAnsi="Roboto"/>
          <w:b/>
          <w:sz w:val="28"/>
          <w:szCs w:val="28"/>
        </w:rPr>
        <w:t xml:space="preserve">Data Loss Prevention (DLP) API: </w:t>
      </w:r>
      <w:r w:rsidRPr="00A07653">
        <w:rPr>
          <w:rFonts w:ascii="Roboto" w:hAnsi="Roboto"/>
          <w:sz w:val="24"/>
          <w:szCs w:val="28"/>
        </w:rPr>
        <w:t xml:space="preserve">Google Cloud’s Data Loss Prevention, or DLP, API is used for the protection of sensitive data. Data can be de-identified through the DLP API with several different methods. FPE, replacement, masking, and date shifting are all </w:t>
      </w:r>
      <w:r w:rsidRPr="00A07653">
        <w:rPr>
          <w:rFonts w:ascii="Roboto" w:hAnsi="Roboto"/>
          <w:sz w:val="24"/>
          <w:szCs w:val="28"/>
        </w:rPr>
        <w:lastRenderedPageBreak/>
        <w:t xml:space="preserve">examples of data de-identification available with the DLP API. This API also allows for the inspection and identification of data that is sensitive in a document, and integrates with other API very easily. </w:t>
      </w:r>
    </w:p>
    <w:p w14:paraId="3EFCEEB2" w14:textId="77777777" w:rsidR="00A07653" w:rsidRDefault="00A07653" w:rsidP="00A07653">
      <w:pPr>
        <w:rPr>
          <w:rFonts w:ascii="Roboto" w:hAnsi="Roboto"/>
          <w:b/>
          <w:sz w:val="28"/>
          <w:szCs w:val="28"/>
        </w:rPr>
      </w:pPr>
    </w:p>
    <w:p w14:paraId="085DF5C3" w14:textId="77777777" w:rsidR="00A07653" w:rsidRPr="00A07653" w:rsidRDefault="00A07653" w:rsidP="00A07653">
      <w:pPr>
        <w:rPr>
          <w:rFonts w:ascii="Roboto" w:hAnsi="Roboto"/>
          <w:sz w:val="24"/>
          <w:szCs w:val="28"/>
        </w:rPr>
      </w:pPr>
      <w:r w:rsidRPr="00A07653">
        <w:rPr>
          <w:rFonts w:ascii="Roboto" w:hAnsi="Roboto"/>
          <w:b/>
          <w:sz w:val="28"/>
          <w:szCs w:val="28"/>
        </w:rPr>
        <w:t xml:space="preserve">Key Wrapping: </w:t>
      </w:r>
      <w:r w:rsidRPr="00A07653">
        <w:rPr>
          <w:rFonts w:ascii="Roboto" w:hAnsi="Roboto"/>
          <w:sz w:val="24"/>
          <w:szCs w:val="28"/>
        </w:rPr>
        <w:t>To de-identify data with the DLP API, an AES key must first be imported from the local machine of the user. When this key is imported to Google Cloud, the AES key is wrapped by a wrapping key to ensure the key has not been compromised. When a key is wrapped, this means another key, which is in Google Cloud, encrypts the key being imported. This ensures the security of the key in transit, and allows the user to manage the key before it is sent to the Cloud.</w:t>
      </w:r>
    </w:p>
    <w:p w14:paraId="17A9FE2D" w14:textId="77777777" w:rsidR="00A07653" w:rsidRDefault="00A07653" w:rsidP="00A07653">
      <w:pPr>
        <w:rPr>
          <w:rFonts w:ascii="Roboto" w:hAnsi="Roboto"/>
          <w:b/>
          <w:sz w:val="28"/>
          <w:szCs w:val="28"/>
        </w:rPr>
      </w:pPr>
    </w:p>
    <w:p w14:paraId="6F88D0FF" w14:textId="77777777" w:rsidR="00A07653" w:rsidRPr="00A07653" w:rsidRDefault="00A07653" w:rsidP="00A07653">
      <w:pPr>
        <w:rPr>
          <w:rFonts w:ascii="Roboto" w:hAnsi="Roboto"/>
          <w:sz w:val="24"/>
          <w:szCs w:val="28"/>
        </w:rPr>
      </w:pPr>
      <w:r w:rsidRPr="00A07653">
        <w:rPr>
          <w:rFonts w:ascii="Roboto" w:hAnsi="Roboto"/>
          <w:b/>
          <w:sz w:val="28"/>
          <w:szCs w:val="28"/>
        </w:rPr>
        <w:t xml:space="preserve">Character Masking Deidentification: </w:t>
      </w:r>
      <w:r w:rsidRPr="00A07653">
        <w:rPr>
          <w:rFonts w:ascii="Roboto" w:hAnsi="Roboto"/>
          <w:sz w:val="24"/>
          <w:szCs w:val="28"/>
        </w:rPr>
        <w:t>Character masking is a type of deidentification where the specified infotypes are masked by a character supplied by the user. The amount of letters/numbers to mask are also supplied by the user. Character masking is NOT reversible.</w:t>
      </w:r>
    </w:p>
    <w:p w14:paraId="6EC6BFDE" w14:textId="77777777" w:rsidR="00A07653" w:rsidRPr="00A07653" w:rsidRDefault="00A07653" w:rsidP="00A07653">
      <w:pPr>
        <w:jc w:val="center"/>
        <w:rPr>
          <w:rFonts w:ascii="Roboto" w:hAnsi="Roboto"/>
          <w:sz w:val="24"/>
          <w:szCs w:val="28"/>
        </w:rPr>
      </w:pPr>
      <w:r w:rsidRPr="00A07653">
        <w:rPr>
          <w:rFonts w:ascii="Roboto" w:hAnsi="Roboto"/>
          <w:sz w:val="24"/>
          <w:szCs w:val="28"/>
        </w:rPr>
        <w:t xml:space="preserve">Example Input Email: </w:t>
      </w:r>
      <w:hyperlink r:id="rId9" w:history="1">
        <w:r w:rsidRPr="00A07653">
          <w:rPr>
            <w:rStyle w:val="Hyperlink"/>
            <w:rFonts w:ascii="Roboto" w:hAnsi="Roboto"/>
            <w:sz w:val="24"/>
            <w:szCs w:val="28"/>
          </w:rPr>
          <w:t>example@email.com</w:t>
        </w:r>
      </w:hyperlink>
      <w:r w:rsidRPr="00A07653">
        <w:rPr>
          <w:rFonts w:ascii="Roboto" w:hAnsi="Roboto"/>
          <w:sz w:val="24"/>
          <w:szCs w:val="28"/>
        </w:rPr>
        <w:t>; mask 5 letters with *</w:t>
      </w:r>
    </w:p>
    <w:p w14:paraId="59BBA3F4" w14:textId="77777777" w:rsidR="00A07653" w:rsidRPr="00A07653" w:rsidRDefault="00A07653" w:rsidP="00A07653">
      <w:pPr>
        <w:jc w:val="center"/>
        <w:rPr>
          <w:rFonts w:ascii="Roboto" w:hAnsi="Roboto"/>
          <w:sz w:val="24"/>
          <w:szCs w:val="28"/>
        </w:rPr>
      </w:pPr>
      <w:r w:rsidRPr="00A07653">
        <w:rPr>
          <w:rFonts w:ascii="Roboto" w:hAnsi="Roboto"/>
          <w:sz w:val="24"/>
          <w:szCs w:val="28"/>
        </w:rPr>
        <w:t>Output: *****le@email.com</w:t>
      </w:r>
    </w:p>
    <w:p w14:paraId="0E8DAEAC" w14:textId="77777777" w:rsidR="00A07653" w:rsidRDefault="00A07653" w:rsidP="00A07653">
      <w:pPr>
        <w:rPr>
          <w:rFonts w:ascii="Roboto" w:hAnsi="Roboto"/>
          <w:b/>
          <w:sz w:val="28"/>
          <w:szCs w:val="28"/>
        </w:rPr>
      </w:pPr>
    </w:p>
    <w:p w14:paraId="6C72A697" w14:textId="77777777" w:rsidR="00A07653" w:rsidRPr="00A07653" w:rsidRDefault="00A07653" w:rsidP="00A07653">
      <w:pPr>
        <w:rPr>
          <w:rFonts w:ascii="Roboto" w:hAnsi="Roboto"/>
          <w:sz w:val="24"/>
          <w:szCs w:val="28"/>
        </w:rPr>
      </w:pPr>
      <w:r w:rsidRPr="00A07653">
        <w:rPr>
          <w:rFonts w:ascii="Roboto" w:hAnsi="Roboto"/>
          <w:b/>
          <w:sz w:val="28"/>
          <w:szCs w:val="28"/>
        </w:rPr>
        <w:t xml:space="preserve">Replacement Deidentification: </w:t>
      </w:r>
      <w:r w:rsidRPr="00A07653">
        <w:rPr>
          <w:rFonts w:ascii="Roboto" w:hAnsi="Roboto"/>
          <w:sz w:val="24"/>
          <w:szCs w:val="28"/>
        </w:rPr>
        <w:t>Replacement is a form of deidentification where the user supplies a replacement phrase to replace the selected infotype with.</w:t>
      </w:r>
    </w:p>
    <w:p w14:paraId="056DF235" w14:textId="77777777" w:rsidR="00A07653" w:rsidRPr="00A07653" w:rsidRDefault="00A07653" w:rsidP="00A07653">
      <w:pPr>
        <w:jc w:val="center"/>
        <w:rPr>
          <w:rFonts w:ascii="Roboto" w:hAnsi="Roboto"/>
          <w:sz w:val="24"/>
          <w:szCs w:val="28"/>
        </w:rPr>
      </w:pPr>
      <w:r w:rsidRPr="00A07653">
        <w:rPr>
          <w:rFonts w:ascii="Roboto" w:hAnsi="Roboto"/>
          <w:sz w:val="24"/>
          <w:szCs w:val="28"/>
        </w:rPr>
        <w:t>Example Input Credit Card: 2389 2340 5025 2202; replace with [creditcard#]</w:t>
      </w:r>
    </w:p>
    <w:p w14:paraId="65F19EC3" w14:textId="77777777" w:rsidR="00A07653" w:rsidRPr="00A07653" w:rsidRDefault="00A07653" w:rsidP="00A07653">
      <w:pPr>
        <w:jc w:val="center"/>
        <w:rPr>
          <w:rFonts w:ascii="Roboto" w:hAnsi="Roboto"/>
          <w:sz w:val="24"/>
          <w:szCs w:val="28"/>
        </w:rPr>
      </w:pPr>
      <w:r w:rsidRPr="00A07653">
        <w:rPr>
          <w:rFonts w:ascii="Roboto" w:hAnsi="Roboto"/>
          <w:sz w:val="24"/>
          <w:szCs w:val="28"/>
        </w:rPr>
        <w:t>Output: [creditcard#]</w:t>
      </w:r>
    </w:p>
    <w:p w14:paraId="016491EF" w14:textId="77777777" w:rsidR="00A07653" w:rsidRDefault="00A07653" w:rsidP="00A07653">
      <w:pPr>
        <w:rPr>
          <w:rFonts w:ascii="Roboto" w:hAnsi="Roboto"/>
          <w:b/>
          <w:sz w:val="28"/>
          <w:szCs w:val="28"/>
        </w:rPr>
      </w:pPr>
    </w:p>
    <w:p w14:paraId="0A3F314E" w14:textId="77777777" w:rsidR="00A07653" w:rsidRPr="00A07653" w:rsidRDefault="00A07653" w:rsidP="00A07653">
      <w:pPr>
        <w:rPr>
          <w:rFonts w:ascii="Roboto" w:hAnsi="Roboto"/>
          <w:sz w:val="24"/>
          <w:szCs w:val="28"/>
        </w:rPr>
      </w:pPr>
      <w:r w:rsidRPr="00A07653">
        <w:rPr>
          <w:rFonts w:ascii="Roboto" w:hAnsi="Roboto"/>
          <w:b/>
          <w:sz w:val="28"/>
          <w:szCs w:val="28"/>
        </w:rPr>
        <w:t xml:space="preserve">Redaction Deidentification: </w:t>
      </w:r>
      <w:r w:rsidRPr="00A07653">
        <w:rPr>
          <w:rFonts w:ascii="Roboto" w:hAnsi="Roboto"/>
          <w:sz w:val="24"/>
          <w:szCs w:val="28"/>
        </w:rPr>
        <w:t>Redaction is a form of deidentification where the user specifies an infotype to be completely omitted from a table.</w:t>
      </w:r>
    </w:p>
    <w:p w14:paraId="355328A6" w14:textId="77777777" w:rsidR="00A07653" w:rsidRPr="00A07653" w:rsidRDefault="00A07653" w:rsidP="00A07653">
      <w:pPr>
        <w:jc w:val="center"/>
        <w:rPr>
          <w:rFonts w:ascii="Roboto" w:hAnsi="Roboto"/>
          <w:sz w:val="24"/>
          <w:szCs w:val="28"/>
        </w:rPr>
      </w:pPr>
      <w:r w:rsidRPr="00A07653">
        <w:rPr>
          <w:rFonts w:ascii="Roboto" w:hAnsi="Roboto"/>
          <w:sz w:val="24"/>
          <w:szCs w:val="28"/>
        </w:rPr>
        <w:t xml:space="preserve">Example Input Sentence: My email address is </w:t>
      </w:r>
      <w:hyperlink r:id="rId10" w:history="1">
        <w:r w:rsidRPr="00A07653">
          <w:rPr>
            <w:rStyle w:val="Hyperlink"/>
            <w:rFonts w:ascii="Roboto" w:hAnsi="Roboto"/>
            <w:sz w:val="24"/>
            <w:szCs w:val="28"/>
          </w:rPr>
          <w:t>example@example.com</w:t>
        </w:r>
      </w:hyperlink>
      <w:r w:rsidRPr="00A07653">
        <w:rPr>
          <w:rFonts w:ascii="Roboto" w:hAnsi="Roboto"/>
          <w:sz w:val="24"/>
          <w:szCs w:val="28"/>
        </w:rPr>
        <w:t>.</w:t>
      </w:r>
    </w:p>
    <w:p w14:paraId="524B26D5" w14:textId="77777777" w:rsidR="00A07653" w:rsidRPr="00A07653" w:rsidRDefault="00A07653" w:rsidP="00A07653">
      <w:pPr>
        <w:jc w:val="center"/>
        <w:rPr>
          <w:rFonts w:ascii="Roboto" w:hAnsi="Roboto"/>
          <w:sz w:val="24"/>
          <w:szCs w:val="28"/>
        </w:rPr>
      </w:pPr>
      <w:r w:rsidRPr="00A07653">
        <w:rPr>
          <w:rFonts w:ascii="Roboto" w:hAnsi="Roboto"/>
          <w:sz w:val="24"/>
          <w:szCs w:val="28"/>
        </w:rPr>
        <w:t>Output: My email address is .</w:t>
      </w:r>
    </w:p>
    <w:p w14:paraId="281D9641" w14:textId="77777777" w:rsidR="00A07653" w:rsidRDefault="00A07653" w:rsidP="00A07653">
      <w:pPr>
        <w:rPr>
          <w:rFonts w:ascii="Roboto" w:hAnsi="Roboto"/>
          <w:b/>
          <w:sz w:val="28"/>
          <w:szCs w:val="28"/>
        </w:rPr>
      </w:pPr>
    </w:p>
    <w:p w14:paraId="121A07BE" w14:textId="77777777" w:rsidR="00A07653" w:rsidRPr="00A07653" w:rsidRDefault="00A07653" w:rsidP="00A07653">
      <w:pPr>
        <w:rPr>
          <w:rFonts w:ascii="Roboto" w:hAnsi="Roboto"/>
          <w:sz w:val="24"/>
          <w:szCs w:val="28"/>
        </w:rPr>
      </w:pPr>
      <w:r w:rsidRPr="00A07653">
        <w:rPr>
          <w:rFonts w:ascii="Roboto" w:hAnsi="Roboto"/>
          <w:b/>
          <w:sz w:val="28"/>
          <w:szCs w:val="28"/>
        </w:rPr>
        <w:t xml:space="preserve">Infotypes: </w:t>
      </w:r>
      <w:r w:rsidRPr="00A07653">
        <w:rPr>
          <w:rFonts w:ascii="Roboto" w:hAnsi="Roboto"/>
          <w:sz w:val="24"/>
          <w:szCs w:val="28"/>
        </w:rPr>
        <w:t>An infotype is a type of sensitive data, such as a phone number or credit card number, which is identified by a key phrase, like PHONE_NUMBER or CREDIT_CARD_NUMBER.</w:t>
      </w:r>
    </w:p>
    <w:p w14:paraId="0BA7CC7C" w14:textId="77777777" w:rsidR="00A07653" w:rsidRDefault="00A07653" w:rsidP="00A07653">
      <w:pPr>
        <w:rPr>
          <w:rFonts w:ascii="Roboto" w:hAnsi="Roboto"/>
          <w:b/>
          <w:color w:val="25649E"/>
          <w:sz w:val="36"/>
          <w:szCs w:val="36"/>
        </w:rPr>
      </w:pPr>
    </w:p>
    <w:p w14:paraId="3F5C56F6" w14:textId="77777777"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 xml:space="preserve">Installation </w:t>
      </w:r>
    </w:p>
    <w:p w14:paraId="5480F1C2" w14:textId="77777777" w:rsidR="00A07653" w:rsidRDefault="00A07653" w:rsidP="00A07653">
      <w:pPr>
        <w:rPr>
          <w:rFonts w:ascii="Roboto" w:hAnsi="Roboto"/>
          <w:b/>
          <w:sz w:val="28"/>
          <w:szCs w:val="36"/>
        </w:rPr>
      </w:pPr>
    </w:p>
    <w:p w14:paraId="71C789DF" w14:textId="77777777" w:rsidR="00A07653" w:rsidRPr="00A07653" w:rsidRDefault="00A07653" w:rsidP="00A07653">
      <w:pPr>
        <w:rPr>
          <w:rFonts w:ascii="Roboto" w:hAnsi="Roboto"/>
          <w:sz w:val="24"/>
          <w:szCs w:val="36"/>
        </w:rPr>
      </w:pPr>
      <w:r w:rsidRPr="00A07653">
        <w:rPr>
          <w:rFonts w:ascii="Roboto" w:hAnsi="Roboto"/>
          <w:b/>
          <w:sz w:val="28"/>
          <w:szCs w:val="36"/>
        </w:rPr>
        <w:t xml:space="preserve">Before you Begin: </w:t>
      </w:r>
      <w:r w:rsidRPr="00A07653">
        <w:rPr>
          <w:rFonts w:ascii="Roboto" w:hAnsi="Roboto"/>
          <w:sz w:val="24"/>
          <w:szCs w:val="36"/>
        </w:rPr>
        <w:t>Ensure you have a Google Cloud account created</w:t>
      </w:r>
    </w:p>
    <w:p w14:paraId="0F012D85" w14:textId="77777777" w:rsidR="00A07653" w:rsidRDefault="00A07653" w:rsidP="00A07653">
      <w:pPr>
        <w:rPr>
          <w:rFonts w:ascii="Roboto" w:hAnsi="Roboto"/>
          <w:b/>
          <w:sz w:val="28"/>
          <w:szCs w:val="36"/>
        </w:rPr>
      </w:pPr>
    </w:p>
    <w:p w14:paraId="3B3C0462" w14:textId="77777777" w:rsidR="00A07653" w:rsidRPr="00A07653" w:rsidRDefault="00A07653" w:rsidP="00A07653">
      <w:pPr>
        <w:rPr>
          <w:rFonts w:ascii="Roboto" w:hAnsi="Roboto"/>
          <w:b/>
          <w:sz w:val="28"/>
          <w:szCs w:val="36"/>
        </w:rPr>
      </w:pPr>
      <w:r w:rsidRPr="00A07653">
        <w:rPr>
          <w:rFonts w:ascii="Roboto" w:hAnsi="Roboto"/>
          <w:b/>
          <w:sz w:val="28"/>
          <w:szCs w:val="36"/>
        </w:rPr>
        <w:t xml:space="preserve">Setting up your Google Cloud Account: </w:t>
      </w:r>
    </w:p>
    <w:p w14:paraId="0880FEDE"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Google Cloud Project</w:t>
      </w:r>
    </w:p>
    <w:p w14:paraId="57BE4744"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Login into your Google Cloud account</w:t>
      </w:r>
    </w:p>
    <w:p w14:paraId="39C0D385"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“Select a Project” button at the top of the main page</w:t>
      </w:r>
    </w:p>
    <w:p w14:paraId="357F6AA9"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“New Project” from the new menu</w:t>
      </w:r>
    </w:p>
    <w:p w14:paraId="742BAAF6"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Name your project </w:t>
      </w:r>
    </w:p>
    <w:p w14:paraId="4A4A89D7"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15669A4D" wp14:editId="1C3A493A">
            <wp:extent cx="3482975" cy="3309198"/>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8460" cy="3314409"/>
                    </a:xfrm>
                    <a:prstGeom prst="rect">
                      <a:avLst/>
                    </a:prstGeom>
                  </pic:spPr>
                </pic:pic>
              </a:graphicData>
            </a:graphic>
          </wp:inline>
        </w:drawing>
      </w:r>
    </w:p>
    <w:p w14:paraId="2896DB4B"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Optional: Change the project id to something easier to remember via the edit button under project name </w:t>
      </w:r>
    </w:p>
    <w:p w14:paraId="3E678C16"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If applicable: Select your organization name </w:t>
      </w:r>
    </w:p>
    <w:p w14:paraId="2575F88B"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Enabling the Google Cloud KMS API</w:t>
      </w:r>
    </w:p>
    <w:p w14:paraId="39CCAA16"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Click </w:t>
      </w:r>
      <w:hyperlink r:id="rId12" w:history="1">
        <w:r w:rsidRPr="00A07653">
          <w:rPr>
            <w:rStyle w:val="Hyperlink"/>
            <w:rFonts w:ascii="Roboto" w:hAnsi="Roboto"/>
            <w:sz w:val="24"/>
            <w:szCs w:val="36"/>
          </w:rPr>
          <w:t>this link</w:t>
        </w:r>
      </w:hyperlink>
      <w:r w:rsidRPr="00A07653">
        <w:rPr>
          <w:rFonts w:ascii="Roboto" w:hAnsi="Roboto"/>
          <w:sz w:val="24"/>
          <w:szCs w:val="36"/>
        </w:rPr>
        <w:t xml:space="preserve"> to get to the page pictured below</w:t>
      </w:r>
    </w:p>
    <w:p w14:paraId="7BA5F3AB"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Ensure your project is selected, and then click enable</w:t>
      </w:r>
    </w:p>
    <w:p w14:paraId="2881D39E"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0317F3F7" wp14:editId="48F6FF8E">
            <wp:extent cx="4327525" cy="2308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2634" cy="2316921"/>
                    </a:xfrm>
                    <a:prstGeom prst="rect">
                      <a:avLst/>
                    </a:prstGeom>
                  </pic:spPr>
                </pic:pic>
              </a:graphicData>
            </a:graphic>
          </wp:inline>
        </w:drawing>
      </w:r>
    </w:p>
    <w:p w14:paraId="17A02ED7"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Enabling the Google Cloud DLP API</w:t>
      </w:r>
    </w:p>
    <w:p w14:paraId="7731AACB"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Click </w:t>
      </w:r>
      <w:hyperlink r:id="rId14" w:history="1">
        <w:r w:rsidRPr="00A07653">
          <w:rPr>
            <w:rStyle w:val="Hyperlink"/>
            <w:rFonts w:ascii="Roboto" w:hAnsi="Roboto"/>
            <w:sz w:val="24"/>
            <w:szCs w:val="36"/>
          </w:rPr>
          <w:t>this link</w:t>
        </w:r>
      </w:hyperlink>
      <w:r w:rsidRPr="00A07653">
        <w:rPr>
          <w:rFonts w:ascii="Roboto" w:hAnsi="Roboto"/>
          <w:sz w:val="24"/>
          <w:szCs w:val="36"/>
        </w:rPr>
        <w:t xml:space="preserve"> to get to the page pictured below</w:t>
      </w:r>
    </w:p>
    <w:p w14:paraId="477232E5"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Ensure your project is selected, then click enable</w:t>
      </w:r>
    </w:p>
    <w:p w14:paraId="03174C7E"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46B6C69A" wp14:editId="6CEDCE85">
            <wp:extent cx="4561803" cy="2163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5452" cy="2165176"/>
                    </a:xfrm>
                    <a:prstGeom prst="rect">
                      <a:avLst/>
                    </a:prstGeom>
                  </pic:spPr>
                </pic:pic>
              </a:graphicData>
            </a:graphic>
          </wp:inline>
        </w:drawing>
      </w:r>
    </w:p>
    <w:p w14:paraId="2FDE3453"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bucket that triggers the Google Cloud Function</w:t>
      </w:r>
    </w:p>
    <w:p w14:paraId="7A8A109E"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“Storage” from the list</w:t>
      </w:r>
    </w:p>
    <w:p w14:paraId="1DAC84A5"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7A18B694" wp14:editId="21214C1F">
            <wp:extent cx="809625" cy="676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14:paraId="7E698288"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bucket”</w:t>
      </w:r>
    </w:p>
    <w:p w14:paraId="30C19E62"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Give your bucket a unique name and select “Continue”</w:t>
      </w:r>
    </w:p>
    <w:p w14:paraId="0EE5DC90"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“Location Type” select Region</w:t>
      </w:r>
    </w:p>
    <w:p w14:paraId="234B3451"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your current region from the “Location” drop down menu and select “Continue”</w:t>
      </w:r>
    </w:p>
    <w:p w14:paraId="1722BD27"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“Standard” selected and select “Continue”</w:t>
      </w:r>
    </w:p>
    <w:p w14:paraId="2ABF3DB6"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“Fine-grained” selected and click “Continue”</w:t>
      </w:r>
    </w:p>
    <w:p w14:paraId="05AF3FF8"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Google Cloud managed key and click “Create”</w:t>
      </w:r>
    </w:p>
    <w:p w14:paraId="2F35C032"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bucket to deploy the Google Cloud Function from</w:t>
      </w:r>
    </w:p>
    <w:p w14:paraId="3C1B135C"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Create a bucket exactly the same as step 5, with a different name.</w:t>
      </w:r>
    </w:p>
    <w:p w14:paraId="75C2780D"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1571FA96" wp14:editId="50A6FE3E">
            <wp:extent cx="4942663" cy="2934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4369" cy="2935983"/>
                    </a:xfrm>
                    <a:prstGeom prst="rect">
                      <a:avLst/>
                    </a:prstGeom>
                  </pic:spPr>
                </pic:pic>
              </a:graphicData>
            </a:graphic>
          </wp:inline>
        </w:drawing>
      </w:r>
    </w:p>
    <w:p w14:paraId="40847D70"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lastRenderedPageBreak/>
        <w:t>Create a “protected” bucket that stores the files once deidentified/encrypted</w:t>
      </w:r>
    </w:p>
    <w:p w14:paraId="35CD0F20"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Create a bucket exactly the same as step 5, with a different name.</w:t>
      </w:r>
    </w:p>
    <w:p w14:paraId="16CA0583"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317481BE" wp14:editId="5DA21B1B">
            <wp:extent cx="4403696" cy="2614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578" cy="2616048"/>
                    </a:xfrm>
                    <a:prstGeom prst="rect">
                      <a:avLst/>
                    </a:prstGeom>
                  </pic:spPr>
                </pic:pic>
              </a:graphicData>
            </a:graphic>
          </wp:inline>
        </w:drawing>
      </w:r>
    </w:p>
    <w:p w14:paraId="5F421F9F"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your wrapping key ring and wrapping key (for FPE only)</w:t>
      </w:r>
    </w:p>
    <w:p w14:paraId="06C3F6F9"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“Security” from the list</w:t>
      </w:r>
    </w:p>
    <w:p w14:paraId="26E66AA0"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2EF6C6C8" wp14:editId="4C34B6AE">
            <wp:extent cx="809625" cy="67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14:paraId="7095507E"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“Cryptographic Keys” on the menu on the left</w:t>
      </w:r>
    </w:p>
    <w:p w14:paraId="2B3DDFD8"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Key Ring”</w:t>
      </w:r>
    </w:p>
    <w:p w14:paraId="7FC134DC"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Choose a key ring name, and leave the location as “global”</w:t>
      </w:r>
    </w:p>
    <w:p w14:paraId="3215E27F"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“Generated Key” selected, and give your key a name</w:t>
      </w:r>
    </w:p>
    <w:p w14:paraId="0C9EDE4F"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everything else as default, and create the key</w:t>
      </w:r>
    </w:p>
    <w:p w14:paraId="45C32AB5"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the Google Function</w:t>
      </w:r>
    </w:p>
    <w:p w14:paraId="6B4A2975"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“Cloud Function” from the list</w:t>
      </w:r>
    </w:p>
    <w:p w14:paraId="17256731"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1D510AC1" wp14:editId="491643E9">
            <wp:extent cx="809625" cy="676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14:paraId="10F475AE"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Function”</w:t>
      </w:r>
    </w:p>
    <w:p w14:paraId="0D535481"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Give your function a name</w:t>
      </w:r>
    </w:p>
    <w:p w14:paraId="50DD867E"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region you are in</w:t>
      </w:r>
    </w:p>
    <w:p w14:paraId="5D7D815D"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“Trigger Type” select Cloud Storage</w:t>
      </w:r>
    </w:p>
    <w:p w14:paraId="32D8B4B6"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“Event Type” select Finalize/Create</w:t>
      </w:r>
    </w:p>
    <w:p w14:paraId="3E99817C"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bucket you wish this Google Cloud Function to be triggered by</w:t>
      </w:r>
    </w:p>
    <w:p w14:paraId="220943F2"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“Save” button</w:t>
      </w:r>
    </w:p>
    <w:p w14:paraId="588062D8"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“Next”</w:t>
      </w:r>
    </w:p>
    <w:p w14:paraId="505CE0B1"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“Enable API” when the below page appears</w:t>
      </w:r>
    </w:p>
    <w:p w14:paraId="1624D98B"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76382B84" wp14:editId="63EA5A0B">
            <wp:extent cx="4649198"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4400" cy="2164594"/>
                    </a:xfrm>
                    <a:prstGeom prst="rect">
                      <a:avLst/>
                    </a:prstGeom>
                  </pic:spPr>
                </pic:pic>
              </a:graphicData>
            </a:graphic>
          </wp:inline>
        </w:drawing>
      </w:r>
    </w:p>
    <w:p w14:paraId="1EBA6AE9"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“Java 11” under “Runtime”</w:t>
      </w:r>
    </w:p>
    <w:p w14:paraId="70A43612"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Enter “com.mycompany.EncryptionToBucket” as the entry point</w:t>
      </w:r>
    </w:p>
    <w:p w14:paraId="66BB510A"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source code, select zip upload.</w:t>
      </w:r>
    </w:p>
    <w:p w14:paraId="3B20DA41"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downloaded zip file (my-app.zip) and select the staging bucket you created to stage the function.</w:t>
      </w:r>
    </w:p>
    <w:p w14:paraId="7661BF7C"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Once the function has a green check mark at the front, move onto the next steps</w:t>
      </w:r>
    </w:p>
    <w:p w14:paraId="1EFBEA04" w14:textId="77777777"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Setting IAM Roles</w:t>
      </w:r>
    </w:p>
    <w:p w14:paraId="414D5992"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“IAM &amp; Admin” from the list</w:t>
      </w:r>
    </w:p>
    <w:p w14:paraId="4F71FFC5"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308D31D6" wp14:editId="33BDB06A">
            <wp:extent cx="809625" cy="676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14:paraId="636DF837"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pencil on the IAM member with the name “APP Engine default service account”</w:t>
      </w:r>
    </w:p>
    <w:p w14:paraId="0CD8330B"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add another role and select the DLP Administrator role</w:t>
      </w:r>
    </w:p>
    <w:p w14:paraId="5D2AF766"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Add another role for Cloud KMS Encrypter/Decrypter</w:t>
      </w:r>
    </w:p>
    <w:p w14:paraId="5461EC0E" w14:textId="77777777"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Do the steps d-f again, but for the role with the name “Google Cloud Functions Service Agent”</w:t>
      </w:r>
    </w:p>
    <w:p w14:paraId="4BA9B36C" w14:textId="77777777" w:rsidR="00A07653" w:rsidRPr="00A07653" w:rsidRDefault="00A07653" w:rsidP="00A07653">
      <w:pPr>
        <w:rPr>
          <w:rFonts w:ascii="Roboto" w:hAnsi="Roboto"/>
          <w:b/>
          <w:sz w:val="28"/>
          <w:szCs w:val="36"/>
        </w:rPr>
      </w:pPr>
      <w:r w:rsidRPr="00A07653">
        <w:rPr>
          <w:rFonts w:ascii="Roboto" w:hAnsi="Roboto"/>
          <w:b/>
          <w:sz w:val="28"/>
          <w:szCs w:val="36"/>
        </w:rPr>
        <w:t>Utilizing the Google Cloud Function:</w:t>
      </w:r>
    </w:p>
    <w:p w14:paraId="48550402" w14:textId="77777777" w:rsidR="00A07653" w:rsidRPr="00A07653" w:rsidRDefault="00A07653" w:rsidP="00A07653">
      <w:pPr>
        <w:pStyle w:val="ListParagraph"/>
        <w:numPr>
          <w:ilvl w:val="0"/>
          <w:numId w:val="2"/>
        </w:numPr>
        <w:rPr>
          <w:rFonts w:ascii="Roboto" w:hAnsi="Roboto"/>
          <w:sz w:val="24"/>
          <w:szCs w:val="36"/>
        </w:rPr>
      </w:pPr>
      <w:r w:rsidRPr="00A07653">
        <w:rPr>
          <w:rFonts w:ascii="Roboto" w:hAnsi="Roboto"/>
          <w:sz w:val="24"/>
          <w:szCs w:val="36"/>
        </w:rPr>
        <w:t>Using the cloudFuncConfig.json file</w:t>
      </w:r>
    </w:p>
    <w:p w14:paraId="0087AF66" w14:textId="77777777"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Open the cloudFuncConfig.json file</w:t>
      </w:r>
    </w:p>
    <w:p w14:paraId="70609A64" w14:textId="77777777"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Enter the appropriate information into the “user_info” section of your cloudFuncConfig.json file, pictured below</w:t>
      </w:r>
    </w:p>
    <w:p w14:paraId="450FF354" w14:textId="77777777" w:rsidR="00A07653" w:rsidRPr="00A07653" w:rsidRDefault="00A07653" w:rsidP="00A07653">
      <w:pPr>
        <w:ind w:left="1080"/>
        <w:jc w:val="center"/>
        <w:rPr>
          <w:rFonts w:ascii="Roboto" w:hAnsi="Roboto"/>
          <w:sz w:val="24"/>
          <w:szCs w:val="36"/>
        </w:rPr>
      </w:pPr>
      <w:r w:rsidRPr="00A07653">
        <w:rPr>
          <w:rFonts w:ascii="Roboto" w:hAnsi="Roboto"/>
          <w:noProof/>
          <w:lang w:bidi="ar-SA"/>
        </w:rPr>
        <w:lastRenderedPageBreak/>
        <w:drawing>
          <wp:inline distT="0" distB="0" distL="0" distR="0" wp14:anchorId="0F25ABE7" wp14:editId="334064C8">
            <wp:extent cx="3352800" cy="1419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2800" cy="1419225"/>
                    </a:xfrm>
                    <a:prstGeom prst="rect">
                      <a:avLst/>
                    </a:prstGeom>
                  </pic:spPr>
                </pic:pic>
              </a:graphicData>
            </a:graphic>
          </wp:inline>
        </w:drawing>
      </w:r>
    </w:p>
    <w:p w14:paraId="0FF6AC6B" w14:textId="77777777"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 xml:space="preserve">Under “encrypting”, choose the methods you wish to run on your .csv file. All the different options you can perform are pictured below. A list of usable Info Types can be found </w:t>
      </w:r>
      <w:hyperlink r:id="rId20" w:history="1">
        <w:r w:rsidRPr="00A07653">
          <w:rPr>
            <w:rStyle w:val="Hyperlink"/>
            <w:rFonts w:ascii="Roboto" w:hAnsi="Roboto"/>
            <w:sz w:val="24"/>
            <w:szCs w:val="36"/>
          </w:rPr>
          <w:t>here</w:t>
        </w:r>
      </w:hyperlink>
      <w:r w:rsidRPr="00A07653">
        <w:rPr>
          <w:rFonts w:ascii="Roboto" w:hAnsi="Roboto"/>
          <w:sz w:val="24"/>
          <w:szCs w:val="36"/>
        </w:rPr>
        <w:t>.</w:t>
      </w:r>
    </w:p>
    <w:p w14:paraId="0541429E" w14:textId="77777777" w:rsidR="00A07653" w:rsidRPr="00A07653" w:rsidRDefault="00A07653" w:rsidP="00A07653">
      <w:pPr>
        <w:pStyle w:val="ListParagraph"/>
        <w:ind w:left="1440"/>
        <w:jc w:val="center"/>
        <w:rPr>
          <w:rFonts w:ascii="Roboto" w:hAnsi="Roboto"/>
          <w:sz w:val="24"/>
          <w:szCs w:val="36"/>
        </w:rPr>
      </w:pPr>
      <w:r w:rsidRPr="00A07653">
        <w:rPr>
          <w:rFonts w:ascii="Roboto" w:hAnsi="Roboto"/>
          <w:noProof/>
        </w:rPr>
        <w:drawing>
          <wp:inline distT="0" distB="0" distL="0" distR="0" wp14:anchorId="48671869" wp14:editId="3620401F">
            <wp:extent cx="2278153" cy="3823335"/>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0042" cy="3843288"/>
                    </a:xfrm>
                    <a:prstGeom prst="rect">
                      <a:avLst/>
                    </a:prstGeom>
                  </pic:spPr>
                </pic:pic>
              </a:graphicData>
            </a:graphic>
          </wp:inline>
        </w:drawing>
      </w:r>
    </w:p>
    <w:p w14:paraId="33A54E4A" w14:textId="77777777"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Replacement requires the info types to be deidentified and the string to replace the info types with.</w:t>
      </w:r>
    </w:p>
    <w:p w14:paraId="67B92AC6" w14:textId="77777777" w:rsidR="00A07653" w:rsidRPr="00A07653" w:rsidRDefault="00A07653" w:rsidP="00A07653">
      <w:pPr>
        <w:pStyle w:val="ListParagraph"/>
        <w:ind w:left="2160"/>
        <w:jc w:val="center"/>
        <w:rPr>
          <w:rFonts w:ascii="Roboto" w:hAnsi="Roboto"/>
          <w:sz w:val="24"/>
          <w:szCs w:val="36"/>
        </w:rPr>
      </w:pPr>
      <w:r w:rsidRPr="00A07653">
        <w:rPr>
          <w:rFonts w:ascii="Roboto" w:hAnsi="Roboto"/>
          <w:noProof/>
        </w:rPr>
        <w:drawing>
          <wp:inline distT="0" distB="0" distL="0" distR="0" wp14:anchorId="0E48C626" wp14:editId="18E64DF7">
            <wp:extent cx="3038475" cy="1181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75" cy="1181100"/>
                    </a:xfrm>
                    <a:prstGeom prst="rect">
                      <a:avLst/>
                    </a:prstGeom>
                  </pic:spPr>
                </pic:pic>
              </a:graphicData>
            </a:graphic>
          </wp:inline>
        </w:drawing>
      </w:r>
    </w:p>
    <w:p w14:paraId="45AAC91E" w14:textId="77777777"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Redaction requires the info types to be deidentified.</w:t>
      </w:r>
    </w:p>
    <w:p w14:paraId="43F25FE9" w14:textId="77777777" w:rsidR="00A07653" w:rsidRPr="00A07653" w:rsidRDefault="00A07653" w:rsidP="00A07653">
      <w:pPr>
        <w:pStyle w:val="ListParagraph"/>
        <w:rPr>
          <w:rFonts w:ascii="Roboto" w:hAnsi="Roboto"/>
          <w:sz w:val="24"/>
          <w:szCs w:val="36"/>
        </w:rPr>
      </w:pPr>
    </w:p>
    <w:p w14:paraId="44564995" w14:textId="77777777" w:rsidR="00A07653" w:rsidRPr="00A07653" w:rsidRDefault="00A07653" w:rsidP="00A07653">
      <w:pPr>
        <w:pStyle w:val="ListParagraph"/>
        <w:ind w:left="2160"/>
        <w:jc w:val="center"/>
        <w:rPr>
          <w:rFonts w:ascii="Roboto" w:hAnsi="Roboto"/>
          <w:sz w:val="24"/>
          <w:szCs w:val="36"/>
        </w:rPr>
      </w:pPr>
      <w:r w:rsidRPr="00A07653">
        <w:rPr>
          <w:rFonts w:ascii="Roboto" w:hAnsi="Roboto"/>
          <w:noProof/>
        </w:rPr>
        <w:lastRenderedPageBreak/>
        <w:drawing>
          <wp:inline distT="0" distB="0" distL="0" distR="0" wp14:anchorId="5649AC02" wp14:editId="6358BA2B">
            <wp:extent cx="27432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914400"/>
                    </a:xfrm>
                    <a:prstGeom prst="rect">
                      <a:avLst/>
                    </a:prstGeom>
                  </pic:spPr>
                </pic:pic>
              </a:graphicData>
            </a:graphic>
          </wp:inline>
        </w:drawing>
      </w:r>
    </w:p>
    <w:p w14:paraId="3D51AE19" w14:textId="77777777"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Character masking requires the info types to be deidentified, the masking character to use, and the number of characters to mask.</w:t>
      </w:r>
    </w:p>
    <w:p w14:paraId="0190CE2D" w14:textId="77777777" w:rsidR="00A07653" w:rsidRPr="00A07653" w:rsidRDefault="00A07653" w:rsidP="00A07653">
      <w:pPr>
        <w:pStyle w:val="ListParagraph"/>
        <w:ind w:left="2160"/>
        <w:jc w:val="center"/>
        <w:rPr>
          <w:rFonts w:ascii="Roboto" w:hAnsi="Roboto"/>
          <w:sz w:val="24"/>
          <w:szCs w:val="36"/>
        </w:rPr>
      </w:pPr>
      <w:r w:rsidRPr="00A07653">
        <w:rPr>
          <w:rFonts w:ascii="Roboto" w:hAnsi="Roboto"/>
          <w:noProof/>
        </w:rPr>
        <w:drawing>
          <wp:inline distT="0" distB="0" distL="0" distR="0" wp14:anchorId="5DEADD9C" wp14:editId="16448949">
            <wp:extent cx="2771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1775" cy="1495425"/>
                    </a:xfrm>
                    <a:prstGeom prst="rect">
                      <a:avLst/>
                    </a:prstGeom>
                  </pic:spPr>
                </pic:pic>
              </a:graphicData>
            </a:graphic>
          </wp:inline>
        </w:drawing>
      </w:r>
    </w:p>
    <w:p w14:paraId="2B4246B3" w14:textId="77777777"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FPE encryption requires the info types to be deidentified, the wrapping key name, the wrapping key ring name, and the surrogate info type to replace the selected info types with.</w:t>
      </w:r>
    </w:p>
    <w:p w14:paraId="289F1D44" w14:textId="77777777" w:rsidR="00A07653" w:rsidRPr="00A07653" w:rsidRDefault="00A07653" w:rsidP="00A07653">
      <w:pPr>
        <w:pStyle w:val="ListParagraph"/>
        <w:jc w:val="center"/>
        <w:rPr>
          <w:rFonts w:ascii="Roboto" w:hAnsi="Roboto"/>
          <w:sz w:val="24"/>
          <w:szCs w:val="36"/>
        </w:rPr>
      </w:pPr>
      <w:r w:rsidRPr="00A07653">
        <w:rPr>
          <w:rFonts w:ascii="Roboto" w:hAnsi="Roboto"/>
          <w:noProof/>
        </w:rPr>
        <w:drawing>
          <wp:inline distT="0" distB="0" distL="0" distR="0" wp14:anchorId="5E53604D" wp14:editId="3FA25F50">
            <wp:extent cx="3038475" cy="1628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475" cy="1628775"/>
                    </a:xfrm>
                    <a:prstGeom prst="rect">
                      <a:avLst/>
                    </a:prstGeom>
                  </pic:spPr>
                </pic:pic>
              </a:graphicData>
            </a:graphic>
          </wp:inline>
        </w:drawing>
      </w:r>
    </w:p>
    <w:p w14:paraId="7B328FAE" w14:textId="77777777" w:rsidR="00A07653" w:rsidRPr="00A07653" w:rsidRDefault="00A07653" w:rsidP="00A07653">
      <w:pPr>
        <w:pStyle w:val="ListParagraph"/>
        <w:ind w:left="2160"/>
        <w:rPr>
          <w:rFonts w:ascii="Roboto" w:hAnsi="Roboto"/>
          <w:sz w:val="24"/>
          <w:szCs w:val="36"/>
        </w:rPr>
      </w:pPr>
    </w:p>
    <w:p w14:paraId="5DBF03D4" w14:textId="77777777"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DELETE ANY METHODS FROM THE JSON FILE YOU ARE NOT USING. An example can be seen in the image below.</w:t>
      </w:r>
    </w:p>
    <w:p w14:paraId="0402B6C2" w14:textId="77777777"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532F44C5" wp14:editId="576E290F">
            <wp:extent cx="3238327" cy="309753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4028" cy="3102983"/>
                    </a:xfrm>
                    <a:prstGeom prst="rect">
                      <a:avLst/>
                    </a:prstGeom>
                  </pic:spPr>
                </pic:pic>
              </a:graphicData>
            </a:graphic>
          </wp:inline>
        </w:drawing>
      </w:r>
    </w:p>
    <w:p w14:paraId="7729E2AD" w14:textId="77777777"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Now upload cloudFuncConfig.json to the trigger bucket.</w:t>
      </w:r>
    </w:p>
    <w:p w14:paraId="1CE9FB83" w14:textId="77777777" w:rsidR="00A07653" w:rsidRPr="00A07653" w:rsidRDefault="00A07653" w:rsidP="00A07653">
      <w:pPr>
        <w:pStyle w:val="ListParagraph"/>
        <w:numPr>
          <w:ilvl w:val="0"/>
          <w:numId w:val="2"/>
        </w:numPr>
        <w:rPr>
          <w:rFonts w:ascii="Roboto" w:hAnsi="Roboto"/>
          <w:sz w:val="24"/>
          <w:szCs w:val="36"/>
        </w:rPr>
      </w:pPr>
      <w:r w:rsidRPr="00A07653">
        <w:rPr>
          <w:rFonts w:ascii="Roboto" w:hAnsi="Roboto"/>
          <w:sz w:val="24"/>
          <w:szCs w:val="36"/>
        </w:rPr>
        <w:t>Testing the Google Cloud function</w:t>
      </w:r>
    </w:p>
    <w:p w14:paraId="5762A362" w14:textId="77777777"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After completing all of the above steps, upload your .csv file to the trigger bucket</w:t>
      </w:r>
    </w:p>
    <w:p w14:paraId="7E22DBC9" w14:textId="77777777"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Go back to bucket selection and open the bucket you created to store your encrypted/deidentified files, after the google cloud function runs, and download the newly created “&lt;your-original-filename&gt;_protected.csv” file to see the Google Cloud Function worked.</w:t>
      </w:r>
    </w:p>
    <w:p w14:paraId="1A56B185" w14:textId="77777777"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Limitations</w:t>
      </w:r>
    </w:p>
    <w:p w14:paraId="0AE50CC4" w14:textId="77777777" w:rsidR="00A07653" w:rsidRDefault="00A07653" w:rsidP="00A07653">
      <w:pPr>
        <w:rPr>
          <w:rFonts w:ascii="Roboto" w:hAnsi="Roboto"/>
          <w:sz w:val="24"/>
          <w:szCs w:val="36"/>
        </w:rPr>
      </w:pPr>
    </w:p>
    <w:p w14:paraId="10277FB1" w14:textId="2CDAC0AA" w:rsidR="00A07653" w:rsidRPr="00A07653" w:rsidRDefault="00A07653" w:rsidP="00A07653">
      <w:pPr>
        <w:rPr>
          <w:rFonts w:ascii="Roboto" w:hAnsi="Roboto"/>
          <w:sz w:val="24"/>
          <w:szCs w:val="36"/>
        </w:rPr>
      </w:pPr>
      <w:r w:rsidRPr="00A07653">
        <w:rPr>
          <w:rFonts w:ascii="Roboto" w:hAnsi="Roboto"/>
          <w:sz w:val="24"/>
          <w:szCs w:val="36"/>
        </w:rPr>
        <w:t xml:space="preserve">Google Cloud currently has some limitations on the deidentification and encryption methods it uses. As of the current time, Deterministic Encryption is not supported in Java 11, which is the language this Google Cloud Function is written in. Dateshifting </w:t>
      </w:r>
      <w:r w:rsidR="00230090">
        <w:rPr>
          <w:rFonts w:ascii="Roboto" w:hAnsi="Roboto"/>
          <w:sz w:val="24"/>
          <w:szCs w:val="36"/>
        </w:rPr>
        <w:t xml:space="preserve">and </w:t>
      </w:r>
      <w:r w:rsidRPr="00A07653">
        <w:rPr>
          <w:rFonts w:ascii="Roboto" w:hAnsi="Roboto"/>
          <w:sz w:val="24"/>
          <w:szCs w:val="36"/>
        </w:rPr>
        <w:t>deidentification will be implemented soon.</w:t>
      </w:r>
    </w:p>
    <w:p w14:paraId="565A5D86" w14:textId="77777777" w:rsidR="00A07653" w:rsidRPr="00A07653" w:rsidRDefault="00A07653">
      <w:pPr>
        <w:pStyle w:val="Normal1"/>
        <w:tabs>
          <w:tab w:val="center" w:pos="4680"/>
          <w:tab w:val="right" w:pos="9360"/>
        </w:tabs>
        <w:rPr>
          <w:rFonts w:ascii="Roboto" w:eastAsia="Roboto" w:hAnsi="Roboto" w:cs="Roboto"/>
        </w:rPr>
      </w:pPr>
    </w:p>
    <w:p w14:paraId="63C2CEAB" w14:textId="77777777" w:rsidR="00A50E80" w:rsidRPr="00A07653" w:rsidRDefault="00A50E80">
      <w:pPr>
        <w:rPr>
          <w:rFonts w:ascii="Roboto" w:hAnsi="Roboto"/>
        </w:rPr>
      </w:pPr>
      <w:r w:rsidRPr="00A07653">
        <w:rPr>
          <w:rFonts w:ascii="Roboto" w:hAnsi="Roboto"/>
        </w:rPr>
        <w:br w:type="page"/>
      </w:r>
    </w:p>
    <w:p w14:paraId="437F7307" w14:textId="77777777" w:rsidR="00652BDE" w:rsidRPr="00A07653" w:rsidRDefault="00652BDE">
      <w:pPr>
        <w:pStyle w:val="Normal1"/>
        <w:tabs>
          <w:tab w:val="center" w:pos="4680"/>
          <w:tab w:val="right" w:pos="9360"/>
        </w:tabs>
        <w:rPr>
          <w:rFonts w:ascii="Roboto" w:hAnsi="Roboto"/>
        </w:rPr>
      </w:pPr>
    </w:p>
    <w:sectPr w:rsidR="00652BDE" w:rsidRPr="00A07653" w:rsidSect="006E65D7">
      <w:headerReference w:type="default" r:id="rId27"/>
      <w:footerReference w:type="default" r:id="rId28"/>
      <w:headerReference w:type="first" r:id="rId29"/>
      <w:footerReference w:type="first" r:id="rId30"/>
      <w:pgSz w:w="12240" w:h="15840"/>
      <w:pgMar w:top="990" w:right="1440" w:bottom="0" w:left="1260" w:header="0"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357829" w14:textId="77777777" w:rsidR="00221CCF" w:rsidRDefault="00221CCF" w:rsidP="00652BDE">
      <w:r>
        <w:separator/>
      </w:r>
    </w:p>
  </w:endnote>
  <w:endnote w:type="continuationSeparator" w:id="0">
    <w:p w14:paraId="3EC8F444" w14:textId="77777777" w:rsidR="00221CCF" w:rsidRDefault="00221CCF" w:rsidP="00652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6BEBAC27-5607-4BBD-8B45-B846AD02BBB2}"/>
  </w:font>
  <w:font w:name="Calibri">
    <w:panose1 w:val="020F0502020204030204"/>
    <w:charset w:val="00"/>
    <w:family w:val="swiss"/>
    <w:pitch w:val="variable"/>
    <w:sig w:usb0="E4002EFF" w:usb1="C000247B" w:usb2="00000009" w:usb3="00000000" w:csb0="000001FF" w:csb1="00000000"/>
    <w:embedRegular r:id="rId2" w:fontKey="{E92F4BE8-C1F4-48BA-99A4-F607D3547028}"/>
    <w:embedBold r:id="rId3" w:fontKey="{F16D5400-17F8-4B60-A6CA-4670E1C52D8D}"/>
  </w:font>
  <w:font w:name="Georgia">
    <w:panose1 w:val="02040502050405020303"/>
    <w:charset w:val="00"/>
    <w:family w:val="roman"/>
    <w:pitch w:val="variable"/>
    <w:sig w:usb0="00000287" w:usb1="00000000" w:usb2="00000000" w:usb3="00000000" w:csb0="0000009F" w:csb1="00000000"/>
    <w:embedRegular r:id="rId4" w:fontKey="{B32DEA37-CC04-42F4-85E0-8711C5B89F28}"/>
    <w:embedItalic r:id="rId5" w:fontKey="{F59CF7B9-DFFF-4410-AD6B-4F753257C061}"/>
  </w:font>
  <w:font w:name="Tahoma">
    <w:panose1 w:val="020B0604030504040204"/>
    <w:charset w:val="00"/>
    <w:family w:val="swiss"/>
    <w:pitch w:val="variable"/>
    <w:sig w:usb0="E1002EFF" w:usb1="C000605B" w:usb2="00000029" w:usb3="00000000" w:csb0="000101FF" w:csb1="00000000"/>
    <w:embedRegular r:id="rId6" w:fontKey="{B4CC7AC9-49DA-45D2-97EA-54002921EB73}"/>
  </w:font>
  <w:font w:name="Cambria">
    <w:panose1 w:val="02040503050406030204"/>
    <w:charset w:val="00"/>
    <w:family w:val="roman"/>
    <w:pitch w:val="variable"/>
    <w:sig w:usb0="E00006FF" w:usb1="420024FF" w:usb2="02000000" w:usb3="00000000" w:csb0="0000019F" w:csb1="00000000"/>
    <w:embedRegular r:id="rId7" w:fontKey="{A99C31F0-5955-40FB-8D79-4D38B5340C23}"/>
  </w:font>
  <w:font w:name="Tunga">
    <w:panose1 w:val="00000400000000000000"/>
    <w:charset w:val="00"/>
    <w:family w:val="swiss"/>
    <w:pitch w:val="variable"/>
    <w:sig w:usb0="00400003" w:usb1="00000000" w:usb2="00000000" w:usb3="00000000" w:csb0="00000001" w:csb1="00000000"/>
    <w:embedRegular r:id="rId8" w:fontKey="{E8BFD5F6-583C-4031-AB6B-93AAC089484C}"/>
  </w:font>
  <w:font w:name="Roboto">
    <w:altName w:val="Times New Roman"/>
    <w:charset w:val="00"/>
    <w:family w:val="auto"/>
    <w:pitch w:val="variable"/>
    <w:sig w:usb0="00000001" w:usb1="5000205B" w:usb2="00000020" w:usb3="00000000" w:csb0="0000019F" w:csb1="00000000"/>
    <w:embedRegular r:id="rId9" w:fontKey="{8A52F1B9-1387-4BE6-94DA-7CE3828B1C2E}"/>
    <w:embedBold r:id="rId10" w:fontKey="{9815AD77-CAC6-446C-8BF3-59975614CA7B}"/>
  </w:font>
  <w:font w:name="Roboto Light">
    <w:altName w:val="Times New Roman"/>
    <w:charset w:val="00"/>
    <w:family w:val="auto"/>
    <w:pitch w:val="default"/>
    <w:embedRegular r:id="rId11" w:fontKey="{AFA3A968-4362-41CF-A20E-82DE0CF6F881}"/>
  </w:font>
  <w:font w:name="Arial">
    <w:panose1 w:val="020B0604020202020204"/>
    <w:charset w:val="00"/>
    <w:family w:val="swiss"/>
    <w:pitch w:val="variable"/>
    <w:sig w:usb0="E0002EFF" w:usb1="C000785B" w:usb2="00000009" w:usb3="00000000" w:csb0="000001FF" w:csb1="00000000"/>
    <w:embedRegular r:id="rId12" w:fontKey="{5F4A1976-BD11-47DE-8520-8F1DC95425DE}"/>
    <w:embedBold r:id="rId13" w:fontKey="{1A76671E-D8E1-469E-B63D-469824AD381A}"/>
  </w:font>
  <w:font w:name="Roboto Thin">
    <w:altName w:val="Times New Roman"/>
    <w:charset w:val="00"/>
    <w:family w:val="auto"/>
    <w:pitch w:val="default"/>
    <w:embedRegular r:id="rId14" w:fontKey="{0B9FBB09-AE54-447C-8820-210A228698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6885C" w14:textId="77777777" w:rsidR="00652BDE" w:rsidRDefault="00652BDE">
    <w:pPr>
      <w:pStyle w:val="Normal1"/>
      <w:tabs>
        <w:tab w:val="center" w:pos="4680"/>
        <w:tab w:val="right" w:pos="9360"/>
      </w:tabs>
      <w:rPr>
        <w:rFonts w:ascii="Arial" w:eastAsia="Arial" w:hAnsi="Arial" w:cs="Arial"/>
        <w:color w:val="CCCCCC"/>
        <w:sz w:val="18"/>
        <w:szCs w:val="18"/>
      </w:rPr>
    </w:pPr>
  </w:p>
  <w:p w14:paraId="368A1CB8" w14:textId="77777777" w:rsidR="00652BDE" w:rsidRDefault="00652BDE">
    <w:pPr>
      <w:pStyle w:val="Normal1"/>
      <w:tabs>
        <w:tab w:val="center" w:pos="4680"/>
        <w:tab w:val="right" w:pos="9360"/>
      </w:tabs>
      <w:rPr>
        <w:rFonts w:ascii="Arial" w:eastAsia="Arial" w:hAnsi="Arial" w:cs="Arial"/>
        <w:color w:val="CCCCCC"/>
        <w:sz w:val="18"/>
        <w:szCs w:val="18"/>
      </w:rPr>
    </w:pPr>
  </w:p>
  <w:tbl>
    <w:tblPr>
      <w:tblStyle w:val="a"/>
      <w:tblW w:w="12463" w:type="dxa"/>
      <w:jc w:val="center"/>
      <w:tblLayout w:type="fixed"/>
      <w:tblLook w:val="0600" w:firstRow="0" w:lastRow="0" w:firstColumn="0" w:lastColumn="0" w:noHBand="1" w:noVBand="1"/>
    </w:tblPr>
    <w:tblGrid>
      <w:gridCol w:w="3252"/>
      <w:gridCol w:w="7241"/>
      <w:gridCol w:w="1970"/>
    </w:tblGrid>
    <w:tr w:rsidR="00A50E80" w14:paraId="0BD93A1E" w14:textId="77777777" w:rsidTr="00A50E80">
      <w:trPr>
        <w:trHeight w:val="405"/>
        <w:jc w:val="center"/>
      </w:trPr>
      <w:tc>
        <w:tcPr>
          <w:tcW w:w="3252" w:type="dxa"/>
          <w:shd w:val="clear" w:color="auto" w:fill="1B2C58"/>
          <w:tcMar>
            <w:top w:w="100" w:type="dxa"/>
            <w:left w:w="100" w:type="dxa"/>
            <w:bottom w:w="100" w:type="dxa"/>
            <w:right w:w="100" w:type="dxa"/>
          </w:tcMar>
          <w:vAlign w:val="center"/>
        </w:tcPr>
        <w:p w14:paraId="6B7C9CE0" w14:textId="77777777" w:rsidR="00A50E80" w:rsidRDefault="00A50E80">
          <w:pPr>
            <w:pStyle w:val="Normal1"/>
            <w:tabs>
              <w:tab w:val="center" w:pos="4680"/>
              <w:tab w:val="right" w:pos="9360"/>
            </w:tabs>
            <w:jc w:val="center"/>
            <w:rPr>
              <w:rFonts w:ascii="Arial" w:eastAsia="Arial" w:hAnsi="Arial" w:cs="Arial"/>
              <w:color w:val="CCCCCC"/>
              <w:sz w:val="18"/>
              <w:szCs w:val="18"/>
            </w:rPr>
          </w:pPr>
          <w:r>
            <w:rPr>
              <w:rFonts w:ascii="Arial" w:eastAsia="Arial" w:hAnsi="Arial" w:cs="Arial"/>
              <w:b/>
              <w:noProof/>
              <w:color w:val="414141"/>
              <w:sz w:val="20"/>
              <w:szCs w:val="20"/>
              <w:u w:val="single"/>
              <w:lang w:bidi="ar-SA"/>
            </w:rPr>
            <w:drawing>
              <wp:inline distT="114300" distB="114300" distL="114300" distR="114300" wp14:anchorId="109A584E" wp14:editId="0C3A65A1">
                <wp:extent cx="391205" cy="3286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91205" cy="328613"/>
                        </a:xfrm>
                        <a:prstGeom prst="rect">
                          <a:avLst/>
                        </a:prstGeom>
                        <a:ln/>
                      </pic:spPr>
                    </pic:pic>
                  </a:graphicData>
                </a:graphic>
              </wp:inline>
            </w:drawing>
          </w:r>
        </w:p>
      </w:tc>
      <w:tc>
        <w:tcPr>
          <w:tcW w:w="7241" w:type="dxa"/>
          <w:shd w:val="clear" w:color="auto" w:fill="1B2C58"/>
          <w:tcMar>
            <w:top w:w="100" w:type="dxa"/>
            <w:left w:w="100" w:type="dxa"/>
            <w:bottom w:w="100" w:type="dxa"/>
            <w:right w:w="100" w:type="dxa"/>
          </w:tcMar>
          <w:vAlign w:val="center"/>
        </w:tcPr>
        <w:p w14:paraId="269B3C01" w14:textId="77777777" w:rsidR="00A50E80" w:rsidRDefault="004C2384">
          <w:pPr>
            <w:pStyle w:val="Normal1"/>
            <w:tabs>
              <w:tab w:val="center" w:pos="4680"/>
              <w:tab w:val="right" w:pos="9360"/>
            </w:tabs>
            <w:jc w:val="center"/>
            <w:rPr>
              <w:rFonts w:ascii="Arial" w:eastAsia="Arial" w:hAnsi="Arial" w:cs="Arial"/>
              <w:color w:val="F3F3F3"/>
              <w:sz w:val="20"/>
              <w:szCs w:val="20"/>
            </w:rPr>
          </w:pPr>
          <w:r>
            <w:rPr>
              <w:rFonts w:ascii="Arial" w:eastAsia="Arial" w:hAnsi="Arial" w:cs="Arial"/>
              <w:color w:val="F3F3F3"/>
              <w:sz w:val="20"/>
              <w:szCs w:val="20"/>
            </w:rPr>
            <w:t>BUCKET PROTECTOR</w:t>
          </w:r>
          <w:r w:rsidR="00A50E80">
            <w:rPr>
              <w:rFonts w:ascii="Arial" w:eastAsia="Arial" w:hAnsi="Arial" w:cs="Arial"/>
              <w:color w:val="F3F3F3"/>
              <w:sz w:val="20"/>
              <w:szCs w:val="20"/>
            </w:rPr>
            <w:t xml:space="preserve"> INSTALLATION GUIDE  </w:t>
          </w:r>
        </w:p>
      </w:tc>
      <w:tc>
        <w:tcPr>
          <w:tcW w:w="1970" w:type="dxa"/>
          <w:shd w:val="clear" w:color="auto" w:fill="1B2C58"/>
          <w:tcMar>
            <w:top w:w="100" w:type="dxa"/>
            <w:left w:w="100" w:type="dxa"/>
            <w:bottom w:w="100" w:type="dxa"/>
            <w:right w:w="100" w:type="dxa"/>
          </w:tcMar>
          <w:vAlign w:val="center"/>
        </w:tcPr>
        <w:p w14:paraId="2C59CB4E" w14:textId="77777777" w:rsidR="00A50E80" w:rsidRDefault="00A50E80">
          <w:pPr>
            <w:pStyle w:val="Normal1"/>
            <w:tabs>
              <w:tab w:val="center" w:pos="4680"/>
              <w:tab w:val="right" w:pos="9360"/>
            </w:tabs>
            <w:rPr>
              <w:rFonts w:ascii="Arial" w:eastAsia="Arial" w:hAnsi="Arial" w:cs="Arial"/>
              <w:color w:val="F3F3F3"/>
              <w:sz w:val="20"/>
              <w:szCs w:val="20"/>
            </w:rPr>
          </w:pPr>
          <w:r w:rsidRPr="00A50E80">
            <w:rPr>
              <w:rFonts w:ascii="Arial" w:eastAsia="Arial" w:hAnsi="Arial" w:cs="Arial"/>
              <w:color w:val="F3F3F3"/>
              <w:sz w:val="20"/>
              <w:szCs w:val="20"/>
            </w:rPr>
            <w:fldChar w:fldCharType="begin"/>
          </w:r>
          <w:r w:rsidRPr="00A50E80">
            <w:rPr>
              <w:rFonts w:ascii="Arial" w:eastAsia="Arial" w:hAnsi="Arial" w:cs="Arial"/>
              <w:color w:val="F3F3F3"/>
              <w:sz w:val="20"/>
              <w:szCs w:val="20"/>
            </w:rPr>
            <w:instrText xml:space="preserve"> PAGE   \* MERGEFORMAT </w:instrText>
          </w:r>
          <w:r w:rsidRPr="00A50E80">
            <w:rPr>
              <w:rFonts w:ascii="Arial" w:eastAsia="Arial" w:hAnsi="Arial" w:cs="Arial"/>
              <w:color w:val="F3F3F3"/>
              <w:sz w:val="20"/>
              <w:szCs w:val="20"/>
            </w:rPr>
            <w:fldChar w:fldCharType="separate"/>
          </w:r>
          <w:r w:rsidR="0088457E">
            <w:rPr>
              <w:rFonts w:ascii="Arial" w:eastAsia="Arial" w:hAnsi="Arial" w:cs="Arial"/>
              <w:noProof/>
              <w:color w:val="F3F3F3"/>
              <w:sz w:val="20"/>
              <w:szCs w:val="20"/>
            </w:rPr>
            <w:t>2</w:t>
          </w:r>
          <w:r w:rsidRPr="00A50E80">
            <w:rPr>
              <w:rFonts w:ascii="Arial" w:eastAsia="Arial" w:hAnsi="Arial" w:cs="Arial"/>
              <w:color w:val="F3F3F3"/>
              <w:sz w:val="20"/>
              <w:szCs w:val="20"/>
            </w:rPr>
            <w:fldChar w:fldCharType="end"/>
          </w:r>
          <w:r>
            <w:rPr>
              <w:rFonts w:ascii="Arial" w:eastAsia="Arial" w:hAnsi="Arial" w:cs="Arial"/>
              <w:color w:val="F3F3F3"/>
              <w:sz w:val="20"/>
              <w:szCs w:val="20"/>
            </w:rPr>
            <w:t xml:space="preserve"> </w:t>
          </w:r>
        </w:p>
      </w:tc>
    </w:tr>
  </w:tbl>
  <w:p w14:paraId="27974F04" w14:textId="77777777" w:rsidR="00652BDE" w:rsidRDefault="00652BDE">
    <w:pPr>
      <w:pStyle w:val="Normal1"/>
      <w:tabs>
        <w:tab w:val="center" w:pos="4680"/>
        <w:tab w:val="right" w:pos="10800"/>
      </w:tabs>
      <w:ind w:hanging="1440"/>
      <w:rPr>
        <w:rFonts w:ascii="Arial" w:eastAsia="Arial" w:hAnsi="Arial" w:cs="Arial"/>
        <w:color w:val="CCCCCC"/>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591F3" w14:textId="77777777" w:rsidR="00652BDE" w:rsidRDefault="0058754A" w:rsidP="006E65D7">
    <w:pPr>
      <w:pStyle w:val="Heading1"/>
      <w:tabs>
        <w:tab w:val="center" w:pos="4680"/>
        <w:tab w:val="right" w:pos="9360"/>
      </w:tabs>
      <w:ind w:hanging="1440"/>
      <w:rPr>
        <w:rFonts w:ascii="Arial" w:eastAsia="Arial" w:hAnsi="Arial" w:cs="Arial"/>
        <w:color w:val="CCCCCC"/>
        <w:sz w:val="18"/>
        <w:szCs w:val="18"/>
      </w:rPr>
    </w:pPr>
    <w:bookmarkStart w:id="3" w:name="_movw8tn52ujh" w:colFirst="0" w:colLast="0"/>
    <w:bookmarkEnd w:id="3"/>
    <w:r>
      <w:rPr>
        <w:rFonts w:ascii="Roboto" w:eastAsia="Roboto" w:hAnsi="Roboto" w:cs="Roboto"/>
        <w:b w:val="0"/>
        <w:noProof/>
        <w:lang w:bidi="ar-SA"/>
      </w:rPr>
      <w:drawing>
        <wp:inline distT="114300" distB="114300" distL="114300" distR="114300" wp14:anchorId="7E146264" wp14:editId="6F0F99C0">
          <wp:extent cx="7867970" cy="4352081"/>
          <wp:effectExtent l="1905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tretch>
                    <a:fillRect/>
                  </a:stretch>
                </pic:blipFill>
                <pic:spPr>
                  <a:xfrm>
                    <a:off x="0" y="0"/>
                    <a:ext cx="7867970" cy="4352081"/>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2759A" w14:textId="77777777" w:rsidR="00221CCF" w:rsidRDefault="00221CCF" w:rsidP="00652BDE">
      <w:r>
        <w:separator/>
      </w:r>
    </w:p>
  </w:footnote>
  <w:footnote w:type="continuationSeparator" w:id="0">
    <w:p w14:paraId="45C9CCE2" w14:textId="77777777" w:rsidR="00221CCF" w:rsidRDefault="00221CCF" w:rsidP="00652B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A37A2" w14:textId="77777777" w:rsidR="000E191B" w:rsidRDefault="000E191B">
    <w:pPr>
      <w:pStyle w:val="Normal1"/>
      <w:tabs>
        <w:tab w:val="center" w:pos="4680"/>
        <w:tab w:val="right" w:pos="9360"/>
      </w:tabs>
      <w:rPr>
        <w:rFonts w:ascii="Arial" w:eastAsia="Arial" w:hAnsi="Arial" w:cs="Arial"/>
        <w:color w:val="CCCCCC"/>
        <w:sz w:val="18"/>
        <w:szCs w:val="18"/>
      </w:rPr>
    </w:pPr>
  </w:p>
  <w:p w14:paraId="5A8513AC" w14:textId="77777777" w:rsidR="000E191B" w:rsidRDefault="000E191B">
    <w:pPr>
      <w:pStyle w:val="Normal1"/>
      <w:tabs>
        <w:tab w:val="center" w:pos="4680"/>
        <w:tab w:val="right" w:pos="9360"/>
      </w:tabs>
      <w:rPr>
        <w:rFonts w:ascii="Arial" w:eastAsia="Arial" w:hAnsi="Arial" w:cs="Arial"/>
        <w:color w:val="CCCCCC"/>
        <w:sz w:val="18"/>
        <w:szCs w:val="18"/>
      </w:rPr>
    </w:pPr>
  </w:p>
  <w:p w14:paraId="3E5094D0" w14:textId="77777777" w:rsidR="00652BDE" w:rsidRDefault="0058754A">
    <w:pPr>
      <w:pStyle w:val="Normal1"/>
      <w:tabs>
        <w:tab w:val="center" w:pos="4680"/>
        <w:tab w:val="right" w:pos="9360"/>
      </w:tabs>
      <w:rPr>
        <w:rFonts w:ascii="Arial" w:eastAsia="Arial" w:hAnsi="Arial" w:cs="Arial"/>
        <w:color w:val="CCCCCC"/>
        <w:sz w:val="18"/>
        <w:szCs w:val="18"/>
      </w:rPr>
    </w:pPr>
    <w:r>
      <w:rPr>
        <w:rFonts w:ascii="Arial" w:eastAsia="Arial" w:hAnsi="Arial" w:cs="Arial"/>
        <w:color w:val="CCCCCC"/>
        <w:sz w:val="18"/>
        <w:szCs w:val="18"/>
      </w:rPr>
      <w:t>______________________________</w:t>
    </w:r>
    <w:r w:rsidR="000E191B">
      <w:rPr>
        <w:rFonts w:ascii="Arial" w:eastAsia="Arial" w:hAnsi="Arial" w:cs="Arial"/>
        <w:color w:val="CCCCCC"/>
        <w:sz w:val="18"/>
        <w:szCs w:val="18"/>
      </w:rPr>
      <w:t>_______________________________</w:t>
    </w:r>
    <w:r>
      <w:rPr>
        <w:rFonts w:ascii="Arial" w:eastAsia="Arial" w:hAnsi="Arial" w:cs="Arial"/>
        <w:color w:val="CCCCCC"/>
        <w:sz w:val="18"/>
        <w:szCs w:val="18"/>
      </w:rPr>
      <w:t>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2D8BA" w14:textId="77777777" w:rsidR="00652BDE" w:rsidRDefault="00BB0146">
    <w:pPr>
      <w:pStyle w:val="Normal1"/>
      <w:tabs>
        <w:tab w:val="center" w:pos="4680"/>
        <w:tab w:val="right" w:pos="9360"/>
      </w:tabs>
      <w:ind w:hanging="1440"/>
    </w:pPr>
    <w:r>
      <w:rPr>
        <w:noProof/>
        <w:lang w:bidi="ar-SA"/>
      </w:rPr>
      <mc:AlternateContent>
        <mc:Choice Requires="wps">
          <w:drawing>
            <wp:anchor distT="45720" distB="45720" distL="114300" distR="114300" simplePos="0" relativeHeight="251659264" behindDoc="0" locked="0" layoutInCell="1" allowOverlap="1" wp14:anchorId="37599B4B" wp14:editId="03A762DE">
              <wp:simplePos x="0" y="0"/>
              <wp:positionH relativeFrom="margin">
                <wp:align>left</wp:align>
              </wp:positionH>
              <wp:positionV relativeFrom="paragraph">
                <wp:posOffset>4184015</wp:posOffset>
              </wp:positionV>
              <wp:extent cx="6026150" cy="12604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150" cy="1260763"/>
                      </a:xfrm>
                      <a:prstGeom prst="rect">
                        <a:avLst/>
                      </a:prstGeom>
                      <a:solidFill>
                        <a:srgbClr val="FFFFFF"/>
                      </a:solidFill>
                      <a:ln w="9525">
                        <a:solidFill>
                          <a:srgbClr val="000000"/>
                        </a:solidFill>
                        <a:miter lim="800000"/>
                        <a:headEnd/>
                        <a:tailEnd/>
                      </a:ln>
                    </wps:spPr>
                    <wps:txbx>
                      <w:txbxContent>
                        <w:p w14:paraId="448A4BAB" w14:textId="77777777" w:rsidR="00BB0146" w:rsidRPr="00A07653" w:rsidRDefault="00C064E3" w:rsidP="00BB0146">
                          <w:pPr>
                            <w:pStyle w:val="Heading1"/>
                            <w:tabs>
                              <w:tab w:val="center" w:pos="4680"/>
                              <w:tab w:val="right" w:pos="9360"/>
                            </w:tabs>
                            <w:rPr>
                              <w:rFonts w:ascii="Roboto" w:eastAsia="Roboto Thin" w:hAnsi="Roboto" w:cs="Roboto Thin"/>
                              <w:b w:val="0"/>
                              <w:color w:val="25649E"/>
                              <w:sz w:val="64"/>
                              <w:szCs w:val="64"/>
                            </w:rPr>
                          </w:pPr>
                          <w:r>
                            <w:rPr>
                              <w:rFonts w:ascii="Roboto" w:eastAsia="Roboto Thin" w:hAnsi="Roboto" w:cs="Roboto Thin"/>
                              <w:b w:val="0"/>
                              <w:color w:val="25649E"/>
                              <w:sz w:val="64"/>
                              <w:szCs w:val="64"/>
                            </w:rPr>
                            <w:t>Bucket Protector</w:t>
                          </w:r>
                        </w:p>
                        <w:p w14:paraId="0885AEC6" w14:textId="77777777" w:rsidR="00BB0146" w:rsidRPr="00A07653" w:rsidRDefault="00BB0146" w:rsidP="00BB0146">
                          <w:pPr>
                            <w:pStyle w:val="Normal1"/>
                            <w:tabs>
                              <w:tab w:val="center" w:pos="4680"/>
                              <w:tab w:val="right" w:pos="9360"/>
                            </w:tabs>
                            <w:rPr>
                              <w:rFonts w:ascii="Roboto" w:eastAsia="Roboto Light" w:hAnsi="Roboto" w:cstheme="majorHAnsi"/>
                              <w:sz w:val="28"/>
                              <w:szCs w:val="28"/>
                            </w:rPr>
                          </w:pPr>
                          <w:r w:rsidRPr="00A07653">
                            <w:rPr>
                              <w:rFonts w:ascii="Roboto" w:eastAsia="Roboto Light" w:hAnsi="Roboto" w:cstheme="majorHAnsi"/>
                              <w:sz w:val="28"/>
                              <w:szCs w:val="28"/>
                            </w:rPr>
                            <w:t>Installation &amp; Configuration Guide</w:t>
                          </w:r>
                        </w:p>
                        <w:p w14:paraId="0B8E98A2" w14:textId="77777777" w:rsidR="00BB0146" w:rsidRDefault="00BB01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99B4B" id="_x0000_t202" coordsize="21600,21600" o:spt="202" path="m,l,21600r21600,l21600,xe">
              <v:stroke joinstyle="miter"/>
              <v:path gradientshapeok="t" o:connecttype="rect"/>
            </v:shapetype>
            <v:shape id="Text Box 2" o:spid="_x0000_s1026" type="#_x0000_t202" style="position:absolute;margin-left:0;margin-top:329.45pt;width:474.5pt;height:99.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">
              <v:textbox>
                <w:txbxContent>
                  <w:p w14:paraId="448A4BAB" w14:textId="77777777" w:rsidR="00BB0146" w:rsidRPr="00A07653" w:rsidRDefault="00C064E3" w:rsidP="00BB0146">
                    <w:pPr>
                      <w:pStyle w:val="Heading1"/>
                      <w:tabs>
                        <w:tab w:val="center" w:pos="4680"/>
                        <w:tab w:val="right" w:pos="9360"/>
                      </w:tabs>
                      <w:rPr>
                        <w:rFonts w:ascii="Roboto" w:eastAsia="Roboto Thin" w:hAnsi="Roboto" w:cs="Roboto Thin"/>
                        <w:b w:val="0"/>
                        <w:color w:val="25649E"/>
                        <w:sz w:val="64"/>
                        <w:szCs w:val="64"/>
                      </w:rPr>
                    </w:pPr>
                    <w:r>
                      <w:rPr>
                        <w:rFonts w:ascii="Roboto" w:eastAsia="Roboto Thin" w:hAnsi="Roboto" w:cs="Roboto Thin"/>
                        <w:b w:val="0"/>
                        <w:color w:val="25649E"/>
                        <w:sz w:val="64"/>
                        <w:szCs w:val="64"/>
                      </w:rPr>
                      <w:t>Bucket Protector</w:t>
                    </w:r>
                  </w:p>
                  <w:p w14:paraId="0885AEC6" w14:textId="77777777" w:rsidR="00BB0146" w:rsidRPr="00A07653" w:rsidRDefault="00BB0146" w:rsidP="00BB0146">
                    <w:pPr>
                      <w:pStyle w:val="Normal1"/>
                      <w:tabs>
                        <w:tab w:val="center" w:pos="4680"/>
                        <w:tab w:val="right" w:pos="9360"/>
                      </w:tabs>
                      <w:rPr>
                        <w:rFonts w:ascii="Roboto" w:eastAsia="Roboto Light" w:hAnsi="Roboto" w:cstheme="majorHAnsi"/>
                        <w:sz w:val="28"/>
                        <w:szCs w:val="28"/>
                      </w:rPr>
                    </w:pPr>
                    <w:r w:rsidRPr="00A07653">
                      <w:rPr>
                        <w:rFonts w:ascii="Roboto" w:eastAsia="Roboto Light" w:hAnsi="Roboto" w:cstheme="majorHAnsi"/>
                        <w:sz w:val="28"/>
                        <w:szCs w:val="28"/>
                      </w:rPr>
                      <w:t>Installation &amp; Configuration Guide</w:t>
                    </w:r>
                  </w:p>
                  <w:p w14:paraId="0B8E98A2" w14:textId="77777777" w:rsidR="00BB0146" w:rsidRDefault="00BB0146"/>
                </w:txbxContent>
              </v:textbox>
              <w10:wrap type="square" anchorx="margin"/>
            </v:shape>
          </w:pict>
        </mc:Fallback>
      </mc:AlternateContent>
    </w:r>
    <w:r w:rsidR="0058754A">
      <w:rPr>
        <w:rFonts w:ascii="Roboto Light" w:eastAsia="Roboto Light" w:hAnsi="Roboto Light" w:cs="Roboto Light"/>
        <w:noProof/>
        <w:sz w:val="28"/>
        <w:szCs w:val="28"/>
        <w:lang w:bidi="ar-SA"/>
      </w:rPr>
      <w:drawing>
        <wp:inline distT="114300" distB="114300" distL="114300" distR="114300" wp14:anchorId="4788913A" wp14:editId="5D3828D9">
          <wp:extent cx="7867650" cy="4069368"/>
          <wp:effectExtent l="1905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tretch>
                    <a:fillRect/>
                  </a:stretch>
                </pic:blipFill>
                <pic:spPr>
                  <a:xfrm>
                    <a:off x="0" y="0"/>
                    <a:ext cx="7867650" cy="4069368"/>
                  </a:xfrm>
                  <a:prstGeom prst="rect">
                    <a:avLst/>
                  </a:prstGeom>
                  <a:ln/>
                </pic:spPr>
              </pic:pic>
            </a:graphicData>
          </a:graphic>
        </wp:inline>
      </w:drawing>
    </w:r>
  </w:p>
  <w:p w14:paraId="79010E57" w14:textId="77777777" w:rsidR="00652BDE" w:rsidRDefault="0058754A">
    <w:pPr>
      <w:pStyle w:val="Heading1"/>
      <w:tabs>
        <w:tab w:val="center" w:pos="4680"/>
        <w:tab w:val="right" w:pos="9360"/>
      </w:tabs>
      <w:ind w:hanging="1440"/>
      <w:rPr>
        <w:rFonts w:ascii="Roboto" w:eastAsia="Roboto" w:hAnsi="Roboto" w:cs="Roboto"/>
        <w:b w:val="0"/>
      </w:rPr>
    </w:pPr>
    <w:bookmarkStart w:id="2" w:name="_d0dxzhlsqy0l" w:colFirst="0" w:colLast="0"/>
    <w:bookmarkEnd w:id="2"/>
    <w:r>
      <w:rPr>
        <w:rFonts w:ascii="Roboto" w:eastAsia="Roboto" w:hAnsi="Roboto" w:cs="Roboto"/>
        <w:b w:val="0"/>
        <w:noProof/>
        <w:lang w:bidi="ar-SA"/>
      </w:rPr>
      <w:drawing>
        <wp:inline distT="114300" distB="114300" distL="114300" distR="114300" wp14:anchorId="4E83F14F" wp14:editId="36CD53CB">
          <wp:extent cx="7813979" cy="522446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813979" cy="5224463"/>
                  </a:xfrm>
                  <a:prstGeom prst="rect">
                    <a:avLst/>
                  </a:prstGeom>
                  <a:ln/>
                </pic:spPr>
              </pic:pic>
            </a:graphicData>
          </a:graphic>
        </wp:inline>
      </w:drawing>
    </w:r>
  </w:p>
  <w:p w14:paraId="38901757" w14:textId="77777777" w:rsidR="00652BDE" w:rsidRDefault="00652BDE">
    <w:pPr>
      <w:pStyle w:val="Normal1"/>
      <w:tabs>
        <w:tab w:val="center" w:pos="4680"/>
        <w:tab w:val="right" w:pos="9360"/>
      </w:tabs>
    </w:pPr>
  </w:p>
  <w:p w14:paraId="0ADC48A3" w14:textId="77777777" w:rsidR="00652BDE" w:rsidRDefault="00652BDE">
    <w:pPr>
      <w:pStyle w:val="Normal1"/>
      <w:tabs>
        <w:tab w:val="center" w:pos="4680"/>
        <w:tab w:val="right" w:pos="9360"/>
      </w:tabs>
    </w:pPr>
  </w:p>
  <w:p w14:paraId="3FDB5B7F" w14:textId="77777777" w:rsidR="00652BDE" w:rsidRDefault="00652BDE">
    <w:pPr>
      <w:pStyle w:val="Normal1"/>
      <w:tabs>
        <w:tab w:val="center" w:pos="4680"/>
        <w:tab w:val="right" w:pos="9360"/>
      </w:tabs>
    </w:pPr>
  </w:p>
  <w:p w14:paraId="5D51FF83" w14:textId="77777777" w:rsidR="00652BDE" w:rsidRDefault="00652BDE">
    <w:pPr>
      <w:pStyle w:val="Normal1"/>
      <w:tabs>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CC1FC6"/>
    <w:multiLevelType w:val="hybridMultilevel"/>
    <w:tmpl w:val="5F187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D32C9E"/>
    <w:multiLevelType w:val="hybridMultilevel"/>
    <w:tmpl w:val="F1EA1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BDE"/>
    <w:rsid w:val="00023333"/>
    <w:rsid w:val="000E191B"/>
    <w:rsid w:val="000F1B2E"/>
    <w:rsid w:val="00221CCF"/>
    <w:rsid w:val="00230090"/>
    <w:rsid w:val="00311AE7"/>
    <w:rsid w:val="004C2384"/>
    <w:rsid w:val="0058754A"/>
    <w:rsid w:val="00641292"/>
    <w:rsid w:val="00652BDE"/>
    <w:rsid w:val="006E65D7"/>
    <w:rsid w:val="00700C67"/>
    <w:rsid w:val="00707202"/>
    <w:rsid w:val="007A2905"/>
    <w:rsid w:val="007F01A7"/>
    <w:rsid w:val="0088457E"/>
    <w:rsid w:val="00A07653"/>
    <w:rsid w:val="00A50E80"/>
    <w:rsid w:val="00AF3698"/>
    <w:rsid w:val="00B713AD"/>
    <w:rsid w:val="00BB0146"/>
    <w:rsid w:val="00C064E3"/>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D4D79"/>
  <w15:docId w15:val="{0891F3FE-9E98-4414-A666-6DA385EC3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k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33"/>
  </w:style>
  <w:style w:type="paragraph" w:styleId="Heading1">
    <w:name w:val="heading 1"/>
    <w:basedOn w:val="Normal1"/>
    <w:next w:val="Normal1"/>
    <w:rsid w:val="00652BDE"/>
    <w:pPr>
      <w:keepNext/>
      <w:keepLines/>
      <w:spacing w:before="480" w:after="120"/>
      <w:outlineLvl w:val="0"/>
    </w:pPr>
    <w:rPr>
      <w:b/>
      <w:sz w:val="48"/>
      <w:szCs w:val="48"/>
    </w:rPr>
  </w:style>
  <w:style w:type="paragraph" w:styleId="Heading2">
    <w:name w:val="heading 2"/>
    <w:basedOn w:val="Normal1"/>
    <w:next w:val="Normal1"/>
    <w:rsid w:val="00652BDE"/>
    <w:pPr>
      <w:keepNext/>
      <w:keepLines/>
      <w:spacing w:before="360" w:after="80"/>
      <w:outlineLvl w:val="1"/>
    </w:pPr>
    <w:rPr>
      <w:b/>
      <w:sz w:val="36"/>
      <w:szCs w:val="36"/>
    </w:rPr>
  </w:style>
  <w:style w:type="paragraph" w:styleId="Heading3">
    <w:name w:val="heading 3"/>
    <w:basedOn w:val="Normal1"/>
    <w:next w:val="Normal1"/>
    <w:rsid w:val="00652BDE"/>
    <w:pPr>
      <w:keepNext/>
      <w:keepLines/>
      <w:spacing w:before="280" w:after="80"/>
      <w:outlineLvl w:val="2"/>
    </w:pPr>
    <w:rPr>
      <w:b/>
      <w:sz w:val="28"/>
      <w:szCs w:val="28"/>
    </w:rPr>
  </w:style>
  <w:style w:type="paragraph" w:styleId="Heading4">
    <w:name w:val="heading 4"/>
    <w:basedOn w:val="Normal1"/>
    <w:next w:val="Normal1"/>
    <w:rsid w:val="00652BDE"/>
    <w:pPr>
      <w:keepNext/>
      <w:keepLines/>
      <w:spacing w:before="240" w:after="40"/>
      <w:outlineLvl w:val="3"/>
    </w:pPr>
    <w:rPr>
      <w:b/>
      <w:sz w:val="24"/>
      <w:szCs w:val="24"/>
    </w:rPr>
  </w:style>
  <w:style w:type="paragraph" w:styleId="Heading5">
    <w:name w:val="heading 5"/>
    <w:basedOn w:val="Normal1"/>
    <w:next w:val="Normal1"/>
    <w:rsid w:val="00652BDE"/>
    <w:pPr>
      <w:keepNext/>
      <w:keepLines/>
      <w:spacing w:before="220" w:after="40"/>
      <w:outlineLvl w:val="4"/>
    </w:pPr>
    <w:rPr>
      <w:b/>
    </w:rPr>
  </w:style>
  <w:style w:type="paragraph" w:styleId="Heading6">
    <w:name w:val="heading 6"/>
    <w:basedOn w:val="Normal1"/>
    <w:next w:val="Normal1"/>
    <w:rsid w:val="00652BD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652BDE"/>
  </w:style>
  <w:style w:type="paragraph" w:styleId="Title">
    <w:name w:val="Title"/>
    <w:basedOn w:val="Normal1"/>
    <w:next w:val="Normal1"/>
    <w:rsid w:val="00652BDE"/>
    <w:pPr>
      <w:keepNext/>
      <w:keepLines/>
      <w:spacing w:before="480" w:after="120"/>
    </w:pPr>
    <w:rPr>
      <w:b/>
      <w:sz w:val="72"/>
      <w:szCs w:val="72"/>
    </w:rPr>
  </w:style>
  <w:style w:type="paragraph" w:styleId="Subtitle">
    <w:name w:val="Subtitle"/>
    <w:basedOn w:val="Normal1"/>
    <w:next w:val="Normal1"/>
    <w:rsid w:val="00652BDE"/>
    <w:pPr>
      <w:keepNext/>
      <w:keepLines/>
      <w:spacing w:before="360" w:after="80"/>
    </w:pPr>
    <w:rPr>
      <w:rFonts w:ascii="Georgia" w:eastAsia="Georgia" w:hAnsi="Georgia" w:cs="Georgia"/>
      <w:i/>
      <w:color w:val="666666"/>
      <w:sz w:val="48"/>
      <w:szCs w:val="48"/>
    </w:rPr>
  </w:style>
  <w:style w:type="table" w:customStyle="1" w:styleId="a">
    <w:basedOn w:val="TableNormal"/>
    <w:rsid w:val="00652BDE"/>
    <w:tblPr>
      <w:tblStyleRowBandSize w:val="1"/>
      <w:tblStyleColBandSize w:val="1"/>
      <w:tblCellMar>
        <w:top w:w="100" w:type="dxa"/>
        <w:left w:w="100" w:type="dxa"/>
        <w:bottom w:w="100" w:type="dxa"/>
        <w:right w:w="100" w:type="dxa"/>
      </w:tblCellMar>
    </w:tblPr>
  </w:style>
  <w:style w:type="table" w:customStyle="1" w:styleId="a0">
    <w:basedOn w:val="TableNormal"/>
    <w:rsid w:val="00652BDE"/>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E191B"/>
    <w:rPr>
      <w:rFonts w:ascii="Tahoma" w:hAnsi="Tahoma" w:cs="Tahoma"/>
      <w:sz w:val="16"/>
      <w:szCs w:val="16"/>
    </w:rPr>
  </w:style>
  <w:style w:type="character" w:customStyle="1" w:styleId="BalloonTextChar">
    <w:name w:val="Balloon Text Char"/>
    <w:basedOn w:val="DefaultParagraphFont"/>
    <w:link w:val="BalloonText"/>
    <w:uiPriority w:val="99"/>
    <w:semiHidden/>
    <w:rsid w:val="000E191B"/>
    <w:rPr>
      <w:rFonts w:ascii="Tahoma" w:hAnsi="Tahoma" w:cs="Tahoma"/>
      <w:sz w:val="16"/>
      <w:szCs w:val="16"/>
    </w:rPr>
  </w:style>
  <w:style w:type="paragraph" w:styleId="Header">
    <w:name w:val="header"/>
    <w:basedOn w:val="Normal"/>
    <w:link w:val="HeaderChar"/>
    <w:uiPriority w:val="99"/>
    <w:unhideWhenUsed/>
    <w:rsid w:val="000E191B"/>
    <w:pPr>
      <w:tabs>
        <w:tab w:val="center" w:pos="4680"/>
        <w:tab w:val="right" w:pos="9360"/>
      </w:tabs>
    </w:pPr>
  </w:style>
  <w:style w:type="character" w:customStyle="1" w:styleId="HeaderChar">
    <w:name w:val="Header Char"/>
    <w:basedOn w:val="DefaultParagraphFont"/>
    <w:link w:val="Header"/>
    <w:uiPriority w:val="99"/>
    <w:rsid w:val="000E191B"/>
  </w:style>
  <w:style w:type="paragraph" w:styleId="Footer">
    <w:name w:val="footer"/>
    <w:basedOn w:val="Normal"/>
    <w:link w:val="FooterChar"/>
    <w:uiPriority w:val="99"/>
    <w:unhideWhenUsed/>
    <w:rsid w:val="000E191B"/>
    <w:pPr>
      <w:tabs>
        <w:tab w:val="center" w:pos="4680"/>
        <w:tab w:val="right" w:pos="9360"/>
      </w:tabs>
    </w:pPr>
  </w:style>
  <w:style w:type="character" w:customStyle="1" w:styleId="FooterChar">
    <w:name w:val="Footer Char"/>
    <w:basedOn w:val="DefaultParagraphFont"/>
    <w:link w:val="Footer"/>
    <w:uiPriority w:val="99"/>
    <w:rsid w:val="000E191B"/>
  </w:style>
  <w:style w:type="paragraph" w:styleId="ListParagraph">
    <w:name w:val="List Paragraph"/>
    <w:basedOn w:val="Normal"/>
    <w:uiPriority w:val="34"/>
    <w:qFormat/>
    <w:rsid w:val="00A07653"/>
    <w:pPr>
      <w:spacing w:after="160" w:line="259" w:lineRule="auto"/>
      <w:ind w:left="720"/>
      <w:contextualSpacing/>
    </w:pPr>
    <w:rPr>
      <w:rFonts w:asciiTheme="minorHAnsi" w:eastAsiaTheme="minorHAnsi" w:hAnsiTheme="minorHAnsi" w:cstheme="minorBidi"/>
      <w:lang w:bidi="ar-SA"/>
    </w:rPr>
  </w:style>
  <w:style w:type="character" w:styleId="Hyperlink">
    <w:name w:val="Hyperlink"/>
    <w:basedOn w:val="DefaultParagraphFont"/>
    <w:uiPriority w:val="99"/>
    <w:unhideWhenUsed/>
    <w:rsid w:val="00A076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8093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console.cloud.google.com/marketplace/product/google/cloudkms.googleapis.com?q=search&amp;referrer=search&amp;authuser=3&amp;project=fp4567"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cloud.google.com/dlp/docs/infotypes-reference"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mailto:example@example.com"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example@email.com" TargetMode="External"/><Relationship Id="rId14" Type="http://schemas.openxmlformats.org/officeDocument/2006/relationships/hyperlink" Target="https://console.cloud.google.com/marketplace/product/google/dlp.googleapis.com?q=search&amp;referrer=search&amp;project=fp4567"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79AF4D-D586-47DA-88F7-96F7E7DC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1314</Words>
  <Characters>7492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EncryptionConsulting</dc:creator>
  <cp:lastModifiedBy>Riley</cp:lastModifiedBy>
  <cp:revision>3</cp:revision>
  <dcterms:created xsi:type="dcterms:W3CDTF">2020-10-30T13:43:00Z</dcterms:created>
  <dcterms:modified xsi:type="dcterms:W3CDTF">2021-04-07T19:21:00Z</dcterms:modified>
</cp:coreProperties>
</file>